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BF0" w14:textId="72AE2109" w:rsidR="00DE614E" w:rsidRPr="00DF07DF" w:rsidRDefault="00DE614E" w:rsidP="00DE614E">
      <w:pPr>
        <w:jc w:val="center"/>
        <w:rPr>
          <w:i/>
          <w:sz w:val="20"/>
          <w:szCs w:val="20"/>
          <w:lang w:val="lt-LT"/>
        </w:rPr>
      </w:pPr>
    </w:p>
    <w:p w14:paraId="71147793" w14:textId="5C184270" w:rsidR="009843EE" w:rsidRDefault="009843EE" w:rsidP="00DF0D24">
      <w:pPr>
        <w:pStyle w:val="num1Diagrama"/>
        <w:numPr>
          <w:ilvl w:val="0"/>
          <w:numId w:val="0"/>
        </w:numPr>
        <w:tabs>
          <w:tab w:val="left" w:pos="567"/>
          <w:tab w:val="num" w:pos="2541"/>
        </w:tabs>
        <w:ind w:right="-456"/>
        <w:jc w:val="center"/>
        <w:rPr>
          <w:b/>
          <w:sz w:val="22"/>
          <w:szCs w:val="22"/>
        </w:rPr>
      </w:pPr>
      <w:r>
        <w:rPr>
          <w:b/>
          <w:noProof/>
          <w:szCs w:val="24"/>
          <w:lang w:val="lt-LT" w:eastAsia="lt-LT"/>
        </w:rPr>
        <w:drawing>
          <wp:inline distT="0" distB="0" distL="0" distR="0" wp14:anchorId="5CB803A0" wp14:editId="1A70057E">
            <wp:extent cx="2101850" cy="756920"/>
            <wp:effectExtent l="1905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srcRect/>
                    <a:stretch>
                      <a:fillRect/>
                    </a:stretch>
                  </pic:blipFill>
                  <pic:spPr bwMode="auto">
                    <a:xfrm>
                      <a:off x="0" y="0"/>
                      <a:ext cx="2101850" cy="756920"/>
                    </a:xfrm>
                    <a:prstGeom prst="rect">
                      <a:avLst/>
                    </a:prstGeom>
                    <a:noFill/>
                    <a:ln w="9525">
                      <a:noFill/>
                      <a:miter lim="800000"/>
                      <a:headEnd/>
                      <a:tailEnd/>
                    </a:ln>
                  </pic:spPr>
                </pic:pic>
              </a:graphicData>
            </a:graphic>
          </wp:inline>
        </w:drawing>
      </w:r>
      <w:r>
        <w:rPr>
          <w:b/>
          <w:noProof/>
          <w:szCs w:val="24"/>
          <w:lang w:val="lt-LT" w:eastAsia="lt-LT"/>
        </w:rPr>
        <w:drawing>
          <wp:inline distT="0" distB="0" distL="0" distR="0" wp14:anchorId="568F699F" wp14:editId="56D3D11A">
            <wp:extent cx="808990" cy="725170"/>
            <wp:effectExtent l="1905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srcRect/>
                    <a:stretch>
                      <a:fillRect/>
                    </a:stretch>
                  </pic:blipFill>
                  <pic:spPr bwMode="auto">
                    <a:xfrm>
                      <a:off x="0" y="0"/>
                      <a:ext cx="808990" cy="725170"/>
                    </a:xfrm>
                    <a:prstGeom prst="rect">
                      <a:avLst/>
                    </a:prstGeom>
                    <a:noFill/>
                    <a:ln w="9525">
                      <a:noFill/>
                      <a:miter lim="800000"/>
                      <a:headEnd/>
                      <a:tailEnd/>
                    </a:ln>
                  </pic:spPr>
                </pic:pic>
              </a:graphicData>
            </a:graphic>
          </wp:inline>
        </w:drawing>
      </w:r>
      <w:r>
        <w:rPr>
          <w:noProof/>
          <w:szCs w:val="24"/>
          <w:lang w:val="lt-LT" w:eastAsia="lt-LT"/>
        </w:rPr>
        <w:drawing>
          <wp:inline distT="0" distB="0" distL="0" distR="0" wp14:anchorId="1709B235" wp14:editId="6A0653F9">
            <wp:extent cx="630555" cy="715010"/>
            <wp:effectExtent l="19050" t="0" r="0" b="0"/>
            <wp:docPr id="3" name="Paveikslėlis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ietuvos LEADER logo RGB 900x1200px"/>
                    <pic:cNvPicPr>
                      <a:picLocks noChangeAspect="1" noChangeArrowheads="1"/>
                    </pic:cNvPicPr>
                  </pic:nvPicPr>
                  <pic:blipFill>
                    <a:blip r:embed="rId10" cstate="print"/>
                    <a:srcRect/>
                    <a:stretch>
                      <a:fillRect/>
                    </a:stretch>
                  </pic:blipFill>
                  <pic:spPr bwMode="auto">
                    <a:xfrm>
                      <a:off x="0" y="0"/>
                      <a:ext cx="630555" cy="715010"/>
                    </a:xfrm>
                    <a:prstGeom prst="rect">
                      <a:avLst/>
                    </a:prstGeom>
                    <a:noFill/>
                    <a:ln w="9525">
                      <a:noFill/>
                      <a:miter lim="800000"/>
                      <a:headEnd/>
                      <a:tailEnd/>
                    </a:ln>
                  </pic:spPr>
                </pic:pic>
              </a:graphicData>
            </a:graphic>
          </wp:inline>
        </w:drawing>
      </w:r>
      <w:r>
        <w:rPr>
          <w:b/>
          <w:noProof/>
          <w:sz w:val="24"/>
          <w:szCs w:val="24"/>
          <w:lang w:val="lt-LT" w:eastAsia="lt-LT"/>
        </w:rPr>
        <w:drawing>
          <wp:inline distT="0" distB="0" distL="0" distR="0" wp14:anchorId="0FD0648E" wp14:editId="48AE610B">
            <wp:extent cx="2018030" cy="725170"/>
            <wp:effectExtent l="0" t="0" r="0" b="0"/>
            <wp:docPr id="4" name="Paveikslėlis 4"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logo_png"/>
                    <pic:cNvPicPr>
                      <a:picLocks noChangeAspect="1" noChangeArrowheads="1"/>
                    </pic:cNvPicPr>
                  </pic:nvPicPr>
                  <pic:blipFill>
                    <a:blip r:embed="rId11" cstate="print"/>
                    <a:srcRect/>
                    <a:stretch>
                      <a:fillRect/>
                    </a:stretch>
                  </pic:blipFill>
                  <pic:spPr bwMode="auto">
                    <a:xfrm>
                      <a:off x="0" y="0"/>
                      <a:ext cx="2018030" cy="725170"/>
                    </a:xfrm>
                    <a:prstGeom prst="rect">
                      <a:avLst/>
                    </a:prstGeom>
                    <a:noFill/>
                    <a:ln w="9525">
                      <a:noFill/>
                      <a:miter lim="800000"/>
                      <a:headEnd/>
                      <a:tailEnd/>
                    </a:ln>
                  </pic:spPr>
                </pic:pic>
              </a:graphicData>
            </a:graphic>
          </wp:inline>
        </w:drawing>
      </w:r>
    </w:p>
    <w:p w14:paraId="29B99D21" w14:textId="77777777" w:rsidR="00DF0D24" w:rsidRPr="00DF0D24" w:rsidRDefault="00DF0D24" w:rsidP="00DF0D24">
      <w:pPr>
        <w:pStyle w:val="num1Diagrama"/>
        <w:numPr>
          <w:ilvl w:val="0"/>
          <w:numId w:val="0"/>
        </w:numPr>
        <w:tabs>
          <w:tab w:val="left" w:pos="567"/>
          <w:tab w:val="num" w:pos="2541"/>
        </w:tabs>
        <w:ind w:right="-456"/>
        <w:jc w:val="center"/>
        <w:rPr>
          <w:b/>
          <w:sz w:val="22"/>
          <w:szCs w:val="22"/>
        </w:rPr>
      </w:pPr>
    </w:p>
    <w:p w14:paraId="2EC3960F" w14:textId="7CB056A3" w:rsidR="00815962" w:rsidRPr="00E832D8" w:rsidRDefault="000541E4" w:rsidP="000541E4">
      <w:pPr>
        <w:jc w:val="center"/>
        <w:rPr>
          <w:b/>
          <w:szCs w:val="24"/>
          <w:lang w:val="lt-LT"/>
        </w:rPr>
      </w:pPr>
      <w:r w:rsidRPr="00E832D8">
        <w:rPr>
          <w:b/>
          <w:szCs w:val="24"/>
          <w:lang w:val="lt-LT"/>
        </w:rPr>
        <w:t>KVIETIMAS TEIKTI VIETOS PROJEKTUS N</w:t>
      </w:r>
      <w:r w:rsidR="00DC04D9">
        <w:rPr>
          <w:b/>
          <w:szCs w:val="24"/>
          <w:lang w:val="lt-LT"/>
        </w:rPr>
        <w:t>R</w:t>
      </w:r>
      <w:r w:rsidR="00E821F1" w:rsidRPr="00E832D8">
        <w:rPr>
          <w:b/>
          <w:szCs w:val="24"/>
          <w:lang w:val="lt-LT"/>
        </w:rPr>
        <w:t>.</w:t>
      </w:r>
      <w:r w:rsidR="00FE7043">
        <w:rPr>
          <w:b/>
          <w:szCs w:val="24"/>
          <w:lang w:val="lt-LT"/>
        </w:rPr>
        <w:t xml:space="preserve"> </w:t>
      </w:r>
      <w:r w:rsidR="00C52EA9">
        <w:rPr>
          <w:b/>
          <w:szCs w:val="24"/>
          <w:lang w:val="lt-LT"/>
        </w:rPr>
        <w:t>33</w:t>
      </w:r>
    </w:p>
    <w:p w14:paraId="302C3683" w14:textId="77AED6DD" w:rsidR="0065482F" w:rsidRPr="00E832D8" w:rsidRDefault="00AE794D" w:rsidP="004064EC">
      <w:pPr>
        <w:jc w:val="both"/>
        <w:rPr>
          <w:szCs w:val="24"/>
          <w:lang w:val="lt-LT"/>
        </w:rPr>
      </w:pPr>
      <w:r w:rsidRPr="00E832D8">
        <w:rPr>
          <w:szCs w:val="24"/>
          <w:lang w:val="lt-LT"/>
        </w:rPr>
        <w:tab/>
      </w:r>
      <w:r w:rsidR="000345AA" w:rsidRPr="00E832D8">
        <w:rPr>
          <w:szCs w:val="24"/>
          <w:lang w:val="lt-LT"/>
        </w:rPr>
        <w:t>Trakų krašto vietos veiklos grupė kviečia teikti paprastus vietos projektus pagal kaimo vietovių „Trakų krašto vietos veiklos grupės teritorijos 2015–2023 m. vietos plėtros strategij</w:t>
      </w:r>
      <w:r w:rsidR="000345AA" w:rsidRPr="00E832D8">
        <w:rPr>
          <w:color w:val="000000" w:themeColor="text1"/>
          <w:szCs w:val="24"/>
          <w:lang w:val="lt-LT"/>
        </w:rPr>
        <w:t>os</w:t>
      </w:r>
      <w:r w:rsidR="000345AA" w:rsidRPr="00E832D8">
        <w:rPr>
          <w:szCs w:val="24"/>
          <w:lang w:val="lt-LT"/>
        </w:rPr>
        <w:t>“ (toliau – VPS) I prioriteto</w:t>
      </w:r>
      <w:r w:rsidR="000E1DB3" w:rsidRPr="00E832D8">
        <w:rPr>
          <w:color w:val="000000"/>
          <w:szCs w:val="24"/>
          <w:lang w:val="lt-LT"/>
        </w:rPr>
        <w:t xml:space="preserve"> </w:t>
      </w:r>
      <w:r w:rsidRPr="00E832D8">
        <w:rPr>
          <w:color w:val="000000"/>
          <w:szCs w:val="24"/>
          <w:lang w:val="lt-LT"/>
        </w:rPr>
        <w:t>,,Ekonominės plėtros skatinimas</w:t>
      </w:r>
      <w:r w:rsidRPr="00E832D8">
        <w:rPr>
          <w:szCs w:val="24"/>
          <w:lang w:val="lt-LT"/>
        </w:rPr>
        <w:t>, pritraukiant investicijas, kuriant verslą, darbo vietas“</w:t>
      </w:r>
      <w:r w:rsidRPr="00E832D8">
        <w:rPr>
          <w:color w:val="000000"/>
          <w:szCs w:val="24"/>
          <w:lang w:val="lt-LT"/>
        </w:rPr>
        <w:t xml:space="preserve"> </w:t>
      </w:r>
      <w:r w:rsidR="000345AA" w:rsidRPr="00E832D8">
        <w:rPr>
          <w:szCs w:val="24"/>
          <w:lang w:val="lt-LT"/>
        </w:rPr>
        <w:t>1 pr</w:t>
      </w:r>
      <w:r w:rsidR="00DC04D9">
        <w:rPr>
          <w:szCs w:val="24"/>
          <w:lang w:val="lt-LT"/>
        </w:rPr>
        <w:t>iemonės „Ūkio ir verslo plėtra“, Nr.</w:t>
      </w:r>
      <w:r w:rsidR="00DC04D9" w:rsidRPr="00DC04D9">
        <w:rPr>
          <w:szCs w:val="24"/>
          <w:lang w:val="lt-LT"/>
        </w:rPr>
        <w:t>LEADER-19.2-6</w:t>
      </w:r>
      <w:r w:rsidR="00DC04D9">
        <w:rPr>
          <w:b/>
          <w:szCs w:val="24"/>
          <w:lang w:val="lt-LT"/>
        </w:rPr>
        <w:t xml:space="preserve">), </w:t>
      </w:r>
      <w:r w:rsidR="000345AA" w:rsidRPr="00E832D8">
        <w:rPr>
          <w:szCs w:val="24"/>
          <w:lang w:val="lt-LT"/>
        </w:rPr>
        <w:t>1 veiklos sritį</w:t>
      </w:r>
      <w:r w:rsidRPr="00E832D8">
        <w:rPr>
          <w:szCs w:val="24"/>
          <w:lang w:val="lt-LT"/>
        </w:rPr>
        <w:t xml:space="preserve"> „Parama verslui kaimo vietovėse pradėti (reglamentuojama KPP)” Nr. LEADER-19.2-6.2, </w:t>
      </w:r>
      <w:r w:rsidR="000345AA" w:rsidRPr="00E832D8">
        <w:rPr>
          <w:szCs w:val="24"/>
          <w:lang w:val="lt-LT"/>
        </w:rPr>
        <w:t xml:space="preserve"> 2 veiklos sritį „Parama ne žemės ūkio verslui kaimo vietovėse plėtoti“ (reglamentuojama KPP), </w:t>
      </w:r>
      <w:r w:rsidRPr="00E832D8">
        <w:rPr>
          <w:szCs w:val="24"/>
          <w:lang w:val="lt-LT"/>
        </w:rPr>
        <w:t>Nr. LEADER-19.2-6.4</w:t>
      </w:r>
      <w:r w:rsidR="00337913">
        <w:rPr>
          <w:szCs w:val="24"/>
          <w:lang w:val="lt-LT"/>
        </w:rPr>
        <w:t xml:space="preserve">, </w:t>
      </w:r>
      <w:r w:rsidR="00890957" w:rsidRPr="00E832D8">
        <w:rPr>
          <w:szCs w:val="24"/>
        </w:rPr>
        <w:t xml:space="preserve">2 </w:t>
      </w:r>
      <w:r w:rsidR="00890957" w:rsidRPr="00E832D8">
        <w:rPr>
          <w:szCs w:val="24"/>
          <w:lang w:val="lt-LT"/>
        </w:rPr>
        <w:t>priemonę „Bendradarbiavimas”, Nr. LEADER-19.2-16.3</w:t>
      </w:r>
      <w:r w:rsidR="00337913" w:rsidRPr="00337913">
        <w:rPr>
          <w:rFonts w:eastAsia="Times New Roman" w:cs="Times New Roman"/>
          <w:lang w:eastAsia="lt-LT"/>
        </w:rPr>
        <w:t>.</w:t>
      </w:r>
    </w:p>
    <w:tbl>
      <w:tblPr>
        <w:tblStyle w:val="TableGrid"/>
        <w:tblW w:w="0" w:type="auto"/>
        <w:tblLook w:val="04A0" w:firstRow="1" w:lastRow="0" w:firstColumn="1" w:lastColumn="0" w:noHBand="0" w:noVBand="1"/>
      </w:tblPr>
      <w:tblGrid>
        <w:gridCol w:w="2830"/>
        <w:gridCol w:w="7088"/>
      </w:tblGrid>
      <w:tr w:rsidR="00335386" w:rsidRPr="002D6B28" w14:paraId="6BA39B8F" w14:textId="77777777" w:rsidTr="00A86371">
        <w:trPr>
          <w:trHeight w:val="7346"/>
        </w:trPr>
        <w:tc>
          <w:tcPr>
            <w:tcW w:w="2830" w:type="dxa"/>
          </w:tcPr>
          <w:p w14:paraId="4C334AD8" w14:textId="77777777" w:rsidR="00E93E99" w:rsidRPr="00D067FB" w:rsidRDefault="00E93E99"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 xml:space="preserve">I </w:t>
            </w:r>
            <w:r w:rsidRPr="00D067FB">
              <w:rPr>
                <w:b/>
                <w:color w:val="000000"/>
                <w:sz w:val="24"/>
                <w:szCs w:val="24"/>
                <w:lang w:val="lt-LT"/>
              </w:rPr>
              <w:t>prioriteto</w:t>
            </w:r>
          </w:p>
          <w:p w14:paraId="3C23E49A" w14:textId="65FAF43F" w:rsidR="00D067FB" w:rsidRPr="00D067FB" w:rsidRDefault="00D067FB" w:rsidP="00D067FB">
            <w:pPr>
              <w:pStyle w:val="num1Diagrama"/>
              <w:numPr>
                <w:ilvl w:val="0"/>
                <w:numId w:val="0"/>
              </w:numPr>
              <w:tabs>
                <w:tab w:val="left" w:pos="567"/>
                <w:tab w:val="num" w:pos="2541"/>
              </w:tabs>
              <w:jc w:val="center"/>
              <w:rPr>
                <w:b/>
                <w:color w:val="000000"/>
                <w:sz w:val="24"/>
                <w:szCs w:val="24"/>
                <w:lang w:val="lt-LT"/>
              </w:rPr>
            </w:pPr>
            <w:r w:rsidRPr="00D067FB">
              <w:rPr>
                <w:b/>
                <w:color w:val="000000"/>
                <w:sz w:val="24"/>
                <w:szCs w:val="24"/>
                <w:lang w:val="lt-LT"/>
              </w:rPr>
              <w:t>,,Ekonominės plėtros skatinimas</w:t>
            </w:r>
            <w:r w:rsidRPr="00D067FB">
              <w:rPr>
                <w:b/>
                <w:sz w:val="24"/>
                <w:szCs w:val="24"/>
                <w:lang w:val="lt-LT"/>
              </w:rPr>
              <w:t>, pritraukiant investicijas, kuriant verslą, darbo vietas“</w:t>
            </w:r>
          </w:p>
          <w:p w14:paraId="46F43940" w14:textId="48A680DD" w:rsidR="00EF621F" w:rsidRPr="00A86371" w:rsidRDefault="00335386" w:rsidP="00D067FB">
            <w:pPr>
              <w:jc w:val="center"/>
              <w:rPr>
                <w:b/>
                <w:szCs w:val="24"/>
                <w:lang w:val="lt-LT"/>
              </w:rPr>
            </w:pPr>
            <w:r w:rsidRPr="00A86371">
              <w:rPr>
                <w:b/>
                <w:szCs w:val="24"/>
                <w:lang w:val="lt-LT"/>
              </w:rPr>
              <w:t>1 priemonės</w:t>
            </w:r>
          </w:p>
          <w:p w14:paraId="3DBAD514" w14:textId="3EEECE2B" w:rsidR="00E93E99" w:rsidRPr="00A86371" w:rsidRDefault="00335386" w:rsidP="00D067FB">
            <w:pPr>
              <w:jc w:val="center"/>
              <w:rPr>
                <w:b/>
                <w:szCs w:val="24"/>
                <w:lang w:val="lt-LT"/>
              </w:rPr>
            </w:pPr>
            <w:r w:rsidRPr="00A86371">
              <w:rPr>
                <w:b/>
                <w:szCs w:val="24"/>
                <w:lang w:val="lt-LT"/>
              </w:rPr>
              <w:t>„Ūkio ir</w:t>
            </w:r>
            <w:r w:rsidR="00EF621F" w:rsidRPr="00A86371">
              <w:rPr>
                <w:b/>
                <w:szCs w:val="24"/>
                <w:lang w:val="lt-LT"/>
              </w:rPr>
              <w:t xml:space="preserve"> verslo plėtra“ (LEADER-19.2-6)</w:t>
            </w:r>
          </w:p>
          <w:p w14:paraId="3A5A9EC6" w14:textId="36AA7E1F" w:rsidR="00015EC7" w:rsidRPr="00A86371" w:rsidRDefault="00015EC7" w:rsidP="00D067FB">
            <w:pPr>
              <w:jc w:val="center"/>
              <w:rPr>
                <w:b/>
                <w:szCs w:val="24"/>
                <w:lang w:val="lt-LT"/>
              </w:rPr>
            </w:pPr>
            <w:r w:rsidRPr="00A86371">
              <w:rPr>
                <w:b/>
                <w:szCs w:val="24"/>
                <w:lang w:val="lt-LT"/>
              </w:rPr>
              <w:t>1 veiklos sriti</w:t>
            </w:r>
            <w:r w:rsidR="00335386" w:rsidRPr="00A86371">
              <w:rPr>
                <w:b/>
                <w:szCs w:val="24"/>
                <w:lang w:val="lt-LT"/>
              </w:rPr>
              <w:t>s</w:t>
            </w:r>
          </w:p>
          <w:p w14:paraId="1CDC911B" w14:textId="45B52AF3" w:rsidR="00015EC7" w:rsidRPr="00E832D8" w:rsidRDefault="00335386" w:rsidP="00D067FB">
            <w:pPr>
              <w:jc w:val="center"/>
              <w:rPr>
                <w:b/>
                <w:szCs w:val="24"/>
                <w:lang w:val="lt-LT"/>
              </w:rPr>
            </w:pPr>
            <w:r w:rsidRPr="00E832D8">
              <w:rPr>
                <w:b/>
                <w:szCs w:val="24"/>
                <w:lang w:val="lt-LT"/>
              </w:rPr>
              <w:t>„Parama verslui kaimo vietovėse pradėti (reglament</w:t>
            </w:r>
            <w:r w:rsidR="00E93E99" w:rsidRPr="00E832D8">
              <w:rPr>
                <w:b/>
                <w:szCs w:val="24"/>
                <w:lang w:val="lt-LT"/>
              </w:rPr>
              <w:t>uojama KPP)”</w:t>
            </w:r>
            <w:r w:rsidR="00EF621F" w:rsidRPr="00E832D8">
              <w:rPr>
                <w:b/>
                <w:szCs w:val="24"/>
                <w:lang w:val="lt-LT"/>
              </w:rPr>
              <w:t>,</w:t>
            </w:r>
          </w:p>
          <w:p w14:paraId="7F73AC65" w14:textId="6C46B1B4" w:rsidR="00335386" w:rsidRPr="00E832D8" w:rsidRDefault="00E93E99" w:rsidP="00D067FB">
            <w:pPr>
              <w:jc w:val="center"/>
              <w:rPr>
                <w:szCs w:val="24"/>
                <w:lang w:val="lt-LT"/>
              </w:rPr>
            </w:pPr>
            <w:r w:rsidRPr="00E832D8">
              <w:rPr>
                <w:b/>
                <w:szCs w:val="24"/>
                <w:lang w:val="lt-LT"/>
              </w:rPr>
              <w:t>LEADER-19.2-6.2</w:t>
            </w:r>
          </w:p>
        </w:tc>
        <w:tc>
          <w:tcPr>
            <w:tcW w:w="7088" w:type="dxa"/>
          </w:tcPr>
          <w:p w14:paraId="380229B7" w14:textId="4607130B" w:rsidR="000345AA" w:rsidRPr="00E832D8" w:rsidRDefault="00335386" w:rsidP="000345AA">
            <w:pPr>
              <w:pBdr>
                <w:bottom w:val="single" w:sz="4" w:space="1" w:color="auto"/>
              </w:pBdr>
              <w:suppressAutoHyphens/>
              <w:autoSpaceDE w:val="0"/>
              <w:autoSpaceDN w:val="0"/>
              <w:adjustRightInd w:val="0"/>
              <w:jc w:val="both"/>
              <w:textAlignment w:val="center"/>
              <w:rPr>
                <w:szCs w:val="24"/>
                <w:lang w:val="lt-LT"/>
              </w:rPr>
            </w:pPr>
            <w:r w:rsidRPr="00E832D8">
              <w:rPr>
                <w:b/>
                <w:szCs w:val="24"/>
                <w:lang w:val="lt-LT"/>
              </w:rPr>
              <w:t>Parama teikiama</w:t>
            </w:r>
            <w:r w:rsidRPr="00E832D8">
              <w:rPr>
                <w:szCs w:val="24"/>
                <w:lang w:val="lt-LT"/>
              </w:rPr>
              <w:t xml:space="preserve"> skatinti ekonominės veiklos kūrimą: kuriant naujus ne žemės ūkio verslus, ne žemės ūkio veiklai, produktų gamybai, apdorojimui, perdirbimui, jų pardavimui, taip pat paslaugų teikimui, įskaitant paslaugas žemės ūkiui. Remiama ekonominė veikla pradėti verslus, nurodyta Ekonominės veiklos rūšių klasifikatoriuje. Veiklos sritis skirta darbo vietoms kurti.</w:t>
            </w:r>
          </w:p>
          <w:p w14:paraId="393DF2B1" w14:textId="569987C1" w:rsidR="00335386" w:rsidRPr="00E832D8" w:rsidRDefault="00FD67C7" w:rsidP="00E27125">
            <w:pPr>
              <w:jc w:val="both"/>
              <w:rPr>
                <w:i/>
                <w:szCs w:val="24"/>
                <w:lang w:val="lt-LT"/>
              </w:rPr>
            </w:pPr>
            <w:r w:rsidRPr="00E832D8">
              <w:rPr>
                <w:b/>
                <w:bCs/>
                <w:szCs w:val="24"/>
                <w:lang w:val="lt-LT"/>
              </w:rPr>
              <w:t>G</w:t>
            </w:r>
            <w:r w:rsidR="002260A4" w:rsidRPr="00E832D8">
              <w:rPr>
                <w:b/>
                <w:bCs/>
                <w:szCs w:val="24"/>
                <w:lang w:val="lt-LT"/>
              </w:rPr>
              <w:t>alimi pareiškėjai –</w:t>
            </w:r>
            <w:r w:rsidR="00335386" w:rsidRPr="00E832D8">
              <w:rPr>
                <w:szCs w:val="24"/>
                <w:lang w:val="lt-LT"/>
              </w:rPr>
              <w:t xml:space="preserve"> fiziniai ir juridiniai asmenys: ūkininkas ar kitas fizinis asmuo, labai maža įmonė, maža įmonė </w:t>
            </w:r>
          </w:p>
          <w:p w14:paraId="18944D37" w14:textId="7192C054" w:rsidR="00335386" w:rsidRPr="00E832D8" w:rsidRDefault="00335386" w:rsidP="00E93E99">
            <w:pPr>
              <w:pBdr>
                <w:top w:val="single" w:sz="4" w:space="1" w:color="auto"/>
                <w:bottom w:val="single" w:sz="4" w:space="1" w:color="auto"/>
              </w:pBdr>
              <w:jc w:val="both"/>
              <w:rPr>
                <w:i/>
                <w:szCs w:val="24"/>
                <w:lang w:val="lt-LT"/>
              </w:rPr>
            </w:pPr>
            <w:r w:rsidRPr="00E832D8">
              <w:rPr>
                <w:b/>
                <w:szCs w:val="24"/>
                <w:lang w:val="lt-LT"/>
              </w:rPr>
              <w:t xml:space="preserve">Kvietimui </w:t>
            </w:r>
            <w:r w:rsidR="00FD67C7" w:rsidRPr="00E832D8">
              <w:rPr>
                <w:b/>
                <w:szCs w:val="24"/>
                <w:lang w:val="lt-LT"/>
              </w:rPr>
              <w:t xml:space="preserve">skiriama </w:t>
            </w:r>
            <w:r w:rsidR="000B1069" w:rsidRPr="00E832D8">
              <w:rPr>
                <w:lang w:val="lt-LT"/>
              </w:rPr>
              <w:t>EURI</w:t>
            </w:r>
            <w:r w:rsidR="00FD67C7" w:rsidRPr="00E832D8">
              <w:rPr>
                <w:lang w:val="lt-LT"/>
              </w:rPr>
              <w:t xml:space="preserve"> paramos lėšų suma</w:t>
            </w:r>
            <w:r w:rsidR="00FD67C7" w:rsidRPr="00E832D8">
              <w:rPr>
                <w:szCs w:val="24"/>
                <w:lang w:val="lt-LT"/>
              </w:rPr>
              <w:t xml:space="preserve"> </w:t>
            </w:r>
            <w:r w:rsidRPr="00E832D8">
              <w:rPr>
                <w:szCs w:val="24"/>
                <w:lang w:val="lt-LT"/>
              </w:rPr>
              <w:t xml:space="preserve">– </w:t>
            </w:r>
            <w:r w:rsidR="002D6B28" w:rsidRPr="002D6B28">
              <w:rPr>
                <w:szCs w:val="24"/>
                <w:lang w:val="lt-LT"/>
              </w:rPr>
              <w:t>34 856</w:t>
            </w:r>
            <w:r w:rsidR="006D5C98" w:rsidRPr="00E832D8">
              <w:rPr>
                <w:szCs w:val="24"/>
                <w:lang w:val="lt-LT"/>
              </w:rPr>
              <w:t>,</w:t>
            </w:r>
            <w:r w:rsidRPr="00E832D8">
              <w:rPr>
                <w:szCs w:val="24"/>
                <w:lang w:val="lt-LT"/>
              </w:rPr>
              <w:t>00</w:t>
            </w:r>
            <w:r w:rsidRPr="00E832D8">
              <w:rPr>
                <w:i/>
                <w:szCs w:val="24"/>
                <w:lang w:val="lt-LT"/>
              </w:rPr>
              <w:t xml:space="preserve"> </w:t>
            </w:r>
            <w:r w:rsidRPr="00E832D8">
              <w:rPr>
                <w:szCs w:val="24"/>
                <w:lang w:val="lt-LT"/>
              </w:rPr>
              <w:t>Eur, didžiausia gali</w:t>
            </w:r>
            <w:r w:rsidR="005F53EA" w:rsidRPr="00E832D8">
              <w:rPr>
                <w:szCs w:val="24"/>
                <w:lang w:val="lt-LT"/>
              </w:rPr>
              <w:t>ma parama vienam  projektui  – 34 856</w:t>
            </w:r>
            <w:r w:rsidRPr="00E832D8">
              <w:rPr>
                <w:szCs w:val="24"/>
                <w:lang w:val="lt-LT"/>
              </w:rPr>
              <w:t>,00 Eur.</w:t>
            </w:r>
            <w:r w:rsidRPr="00E832D8">
              <w:rPr>
                <w:i/>
                <w:szCs w:val="24"/>
                <w:lang w:val="lt-LT"/>
              </w:rPr>
              <w:t xml:space="preserve"> </w:t>
            </w:r>
          </w:p>
          <w:p w14:paraId="0C62F373" w14:textId="77777777" w:rsidR="00335386" w:rsidRPr="00E832D8" w:rsidRDefault="00335386" w:rsidP="00CB6A1D">
            <w:pPr>
              <w:pStyle w:val="NoSpacing"/>
              <w:ind w:left="60"/>
              <w:jc w:val="both"/>
              <w:rPr>
                <w:szCs w:val="24"/>
                <w:lang w:eastAsia="lt-LT"/>
              </w:rPr>
            </w:pPr>
            <w:r w:rsidRPr="00E832D8">
              <w:rPr>
                <w:b/>
                <w:bCs/>
                <w:szCs w:val="24"/>
              </w:rPr>
              <w:t xml:space="preserve">Paramos lyginamoji dalis: </w:t>
            </w:r>
          </w:p>
          <w:p w14:paraId="4B224CA8" w14:textId="77777777" w:rsidR="00335386" w:rsidRPr="00E832D8" w:rsidRDefault="00335386" w:rsidP="00CB6A1D">
            <w:pPr>
              <w:pStyle w:val="NoSpacing"/>
              <w:numPr>
                <w:ilvl w:val="0"/>
                <w:numId w:val="2"/>
              </w:numPr>
              <w:ind w:left="31" w:firstLine="29"/>
              <w:jc w:val="both"/>
              <w:rPr>
                <w:color w:val="000000" w:themeColor="text1"/>
                <w:szCs w:val="24"/>
                <w:lang w:eastAsia="lt-LT"/>
              </w:rPr>
            </w:pPr>
            <w:r w:rsidRPr="00E832D8">
              <w:rPr>
                <w:color w:val="000000" w:themeColor="text1"/>
                <w:szCs w:val="24"/>
              </w:rPr>
              <w:t xml:space="preserve">iki 70, </w:t>
            </w:r>
            <w:r w:rsidRPr="00E832D8">
              <w:rPr>
                <w:color w:val="000000" w:themeColor="text1"/>
                <w:szCs w:val="24"/>
                <w:lang w:eastAsia="lt-LT"/>
              </w:rPr>
              <w:t>kai vietos projektas yra privataus verslo pobūdžio (po jo įgyvendinimo projekte įsipareigojama gauti grynųjų pajamų) ir jį teikia privatus juridinis arba fizinis asmuo, atitinkantys labai mažai įmonei keliamus reikalavimus, nurodytus Lietuvos Respublikos smulkiojo ir vidutinio verslo plėtros įstatyme (taikoma juridiniams asmenis) ir Europos Komisijos 2003 m. gegužės 3 d. rekomendacijoje Nr. 2003/361/EC dėl labai mažos, mažos ir vidutinės įmonės apibrėžimo (taikoma fiziniams asmenims);</w:t>
            </w:r>
          </w:p>
          <w:p w14:paraId="13A9941B" w14:textId="1BDD2E30" w:rsidR="00337913" w:rsidRDefault="00335386" w:rsidP="00337913">
            <w:pPr>
              <w:pStyle w:val="NoSpacing"/>
              <w:numPr>
                <w:ilvl w:val="0"/>
                <w:numId w:val="2"/>
              </w:numPr>
              <w:pBdr>
                <w:bottom w:val="single" w:sz="4" w:space="1" w:color="auto"/>
              </w:pBdr>
              <w:ind w:left="31" w:firstLine="29"/>
              <w:jc w:val="both"/>
              <w:rPr>
                <w:szCs w:val="24"/>
                <w:lang w:eastAsia="lt-LT"/>
              </w:rPr>
            </w:pPr>
            <w:r w:rsidRPr="00E832D8">
              <w:rPr>
                <w:szCs w:val="24"/>
              </w:rPr>
              <w:t xml:space="preserve">iki 50, </w:t>
            </w:r>
            <w:r w:rsidRPr="00E832D8">
              <w:rPr>
                <w:szCs w:val="24"/>
                <w:lang w:eastAsia="lt-LT"/>
              </w:rPr>
              <w:t>kai vietos projektas yra privataus verslo pobūdžio (po jo įgyvendinimo projekte įsipareigojama gauti grynųjų pajamų) ir jį teikia privatus juridinis arba fizinis asmuo, išskyrus asmenis, atitinkančius labai mažai įmonei keliamus reikalavimus</w:t>
            </w:r>
            <w:r w:rsidRPr="00E832D8">
              <w:rPr>
                <w:szCs w:val="24"/>
              </w:rPr>
              <w:t>.</w:t>
            </w:r>
          </w:p>
          <w:p w14:paraId="0F419718" w14:textId="7EFAF78C" w:rsidR="00335386" w:rsidRPr="002D6B28" w:rsidRDefault="00134183" w:rsidP="00337913">
            <w:pPr>
              <w:rPr>
                <w:b/>
                <w:lang w:val="lt-LT"/>
              </w:rPr>
            </w:pPr>
            <w:r>
              <w:rPr>
                <w:b/>
                <w:lang w:val="lt-LT"/>
              </w:rPr>
              <w:t xml:space="preserve">Finansavimo šaltiniai </w:t>
            </w:r>
            <w:r w:rsidRPr="00A86371">
              <w:rPr>
                <w:b/>
                <w:lang w:val="lt-LT"/>
              </w:rPr>
              <w:t xml:space="preserve">– </w:t>
            </w:r>
            <w:r w:rsidRPr="002D6B28">
              <w:rPr>
                <w:lang w:val="lt-LT"/>
              </w:rPr>
              <w:t>Europos sąjungos ekonomikos gaivinimo priemonės lėšos.</w:t>
            </w:r>
          </w:p>
        </w:tc>
      </w:tr>
      <w:tr w:rsidR="00D067FB" w:rsidRPr="002D6B28" w14:paraId="01764348" w14:textId="77777777" w:rsidTr="00A86371">
        <w:tc>
          <w:tcPr>
            <w:tcW w:w="2830" w:type="dxa"/>
            <w:vMerge w:val="restart"/>
          </w:tcPr>
          <w:p w14:paraId="503157BF" w14:textId="34AC4CC4" w:rsidR="00D067FB" w:rsidRDefault="00D067FB"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I prioriteto</w:t>
            </w:r>
          </w:p>
          <w:p w14:paraId="25798699" w14:textId="029EC717"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r w:rsidRPr="00D067FB">
              <w:rPr>
                <w:b/>
                <w:color w:val="000000"/>
                <w:sz w:val="24"/>
                <w:szCs w:val="24"/>
                <w:lang w:val="lt-LT"/>
              </w:rPr>
              <w:t>,,Ekonominės plėtros skatinimas, pritraukiant investicijas, kuriant verslą, darbo vietas“</w:t>
            </w:r>
          </w:p>
          <w:p w14:paraId="71731FF1" w14:textId="523D9540"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1 priemonės</w:t>
            </w:r>
          </w:p>
          <w:p w14:paraId="689D579C" w14:textId="1F93A473" w:rsidR="00D067FB" w:rsidRDefault="00D067FB"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„Ūkio ir verslo plėtra“</w:t>
            </w:r>
          </w:p>
          <w:p w14:paraId="189ECFEC" w14:textId="1F9B457C"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r w:rsidRPr="00A86371">
              <w:rPr>
                <w:b/>
                <w:sz w:val="24"/>
                <w:szCs w:val="24"/>
                <w:lang w:val="lt-LT"/>
              </w:rPr>
              <w:lastRenderedPageBreak/>
              <w:t>(LEADER-19.2-6)</w:t>
            </w:r>
          </w:p>
          <w:p w14:paraId="1C4B6BDD" w14:textId="77777777"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2 veiklos sritis</w:t>
            </w:r>
          </w:p>
          <w:p w14:paraId="18C3EB88" w14:textId="7E188E57" w:rsidR="00D067FB" w:rsidRDefault="00D067FB" w:rsidP="00D067FB">
            <w:pPr>
              <w:pStyle w:val="num1Diagrama"/>
              <w:numPr>
                <w:ilvl w:val="0"/>
                <w:numId w:val="0"/>
              </w:numPr>
              <w:tabs>
                <w:tab w:val="left" w:pos="567"/>
                <w:tab w:val="num" w:pos="2541"/>
              </w:tabs>
              <w:jc w:val="center"/>
              <w:rPr>
                <w:b/>
                <w:sz w:val="24"/>
                <w:szCs w:val="24"/>
                <w:lang w:val="lt-LT"/>
              </w:rPr>
            </w:pPr>
            <w:r w:rsidRPr="00E832D8">
              <w:rPr>
                <w:b/>
                <w:sz w:val="24"/>
                <w:szCs w:val="24"/>
                <w:lang w:val="lt-LT"/>
              </w:rPr>
              <w:t>„Parama ne žemės ūkio verslui kaimo vietovėse plėtoti  (reglamentuoja KPP)“,</w:t>
            </w:r>
          </w:p>
          <w:p w14:paraId="7736EDA2" w14:textId="0F199326" w:rsidR="00D067FB" w:rsidRPr="00E832D8" w:rsidRDefault="00D067FB" w:rsidP="00D067FB">
            <w:pPr>
              <w:pStyle w:val="num1Diagrama"/>
              <w:numPr>
                <w:ilvl w:val="0"/>
                <w:numId w:val="0"/>
              </w:numPr>
              <w:tabs>
                <w:tab w:val="left" w:pos="567"/>
                <w:tab w:val="num" w:pos="2541"/>
              </w:tabs>
              <w:jc w:val="center"/>
              <w:rPr>
                <w:b/>
                <w:color w:val="000000"/>
                <w:sz w:val="24"/>
                <w:szCs w:val="24"/>
                <w:lang w:val="lt-LT"/>
              </w:rPr>
            </w:pPr>
            <w:r w:rsidRPr="00E832D8">
              <w:rPr>
                <w:b/>
                <w:sz w:val="24"/>
                <w:szCs w:val="24"/>
                <w:lang w:val="lt-LT"/>
              </w:rPr>
              <w:t>LEADER-19.2-6.4</w:t>
            </w:r>
          </w:p>
          <w:p w14:paraId="5852DEF5" w14:textId="77777777" w:rsidR="00D067FB" w:rsidRPr="00E832D8" w:rsidRDefault="00D067FB" w:rsidP="00D067FB">
            <w:pPr>
              <w:jc w:val="center"/>
              <w:rPr>
                <w:szCs w:val="24"/>
                <w:lang w:val="lt-LT"/>
              </w:rPr>
            </w:pPr>
          </w:p>
        </w:tc>
        <w:tc>
          <w:tcPr>
            <w:tcW w:w="7088" w:type="dxa"/>
          </w:tcPr>
          <w:p w14:paraId="55AF4661" w14:textId="77777777" w:rsidR="00D067FB" w:rsidRPr="00E832D8" w:rsidRDefault="00D067FB" w:rsidP="0038204D">
            <w:pPr>
              <w:jc w:val="both"/>
              <w:rPr>
                <w:rFonts w:cs="Times New Roman"/>
                <w:i/>
                <w:szCs w:val="24"/>
                <w:lang w:val="lt-LT"/>
              </w:rPr>
            </w:pPr>
            <w:r w:rsidRPr="00E832D8">
              <w:rPr>
                <w:rFonts w:cs="Times New Roman"/>
                <w:b/>
                <w:szCs w:val="24"/>
                <w:lang w:val="lt-LT"/>
              </w:rPr>
              <w:lastRenderedPageBreak/>
              <w:t>Parama teikiama</w:t>
            </w:r>
            <w:r w:rsidRPr="00E832D8">
              <w:rPr>
                <w:rFonts w:cs="Times New Roman"/>
                <w:i/>
                <w:szCs w:val="24"/>
                <w:lang w:val="lt-LT"/>
              </w:rPr>
              <w:t xml:space="preserve"> </w:t>
            </w:r>
            <w:r w:rsidRPr="00E832D8">
              <w:rPr>
                <w:rFonts w:cs="Times New Roman"/>
                <w:szCs w:val="24"/>
                <w:lang w:val="lt-LT"/>
              </w:rPr>
              <w:t xml:space="preserve">įvairiai ne žemės ūkio veiklai, produktų gamybai, apdorojimui, perdirbimui, jų pardavimui, taip pat paslaugų teikimui, įskaitant paslaugas žemės ūkiui. Bus skatinama esamų verslų plėtra, veiklų įvairinimas, darbo vietų kūrimas, jų išlaikymas. </w:t>
            </w:r>
            <w:r w:rsidRPr="00E832D8">
              <w:rPr>
                <w:rFonts w:cs="Times New Roman"/>
                <w:i/>
                <w:szCs w:val="24"/>
                <w:lang w:val="lt-LT"/>
              </w:rPr>
              <w:t xml:space="preserve"> </w:t>
            </w:r>
          </w:p>
          <w:p w14:paraId="402BEBAD" w14:textId="7FE7AC5E" w:rsidR="00D067FB" w:rsidRPr="00E832D8" w:rsidRDefault="00D067FB" w:rsidP="001F332F">
            <w:pPr>
              <w:pBdr>
                <w:top w:val="single" w:sz="4" w:space="1" w:color="auto"/>
                <w:bottom w:val="single" w:sz="4" w:space="1" w:color="auto"/>
              </w:pBdr>
              <w:suppressAutoHyphens/>
              <w:autoSpaceDE w:val="0"/>
              <w:autoSpaceDN w:val="0"/>
              <w:adjustRightInd w:val="0"/>
              <w:jc w:val="both"/>
              <w:textAlignment w:val="center"/>
              <w:rPr>
                <w:rFonts w:cs="Times New Roman"/>
                <w:i/>
                <w:szCs w:val="24"/>
                <w:lang w:val="lt-LT"/>
              </w:rPr>
            </w:pPr>
            <w:r w:rsidRPr="00E832D8">
              <w:rPr>
                <w:rFonts w:cs="Times New Roman"/>
                <w:szCs w:val="24"/>
                <w:lang w:val="lt-LT"/>
              </w:rPr>
              <w:t xml:space="preserve"> </w:t>
            </w:r>
            <w:r w:rsidRPr="00E832D8">
              <w:rPr>
                <w:rFonts w:cs="Times New Roman"/>
                <w:b/>
                <w:szCs w:val="24"/>
                <w:lang w:val="lt-LT"/>
              </w:rPr>
              <w:t xml:space="preserve">Parama teikiama </w:t>
            </w:r>
            <w:r w:rsidRPr="00E832D8">
              <w:rPr>
                <w:rFonts w:cs="Times New Roman"/>
                <w:szCs w:val="24"/>
                <w:lang w:val="lt-LT"/>
              </w:rPr>
              <w:t xml:space="preserve">ne žemės ūkio veiklai, įskaitant paslaugų žemės ūkiui teikimą. Remiama ekonominė veikla, nurodyta Ekonominės veiklos rūšių klasifikatoriuje, patvirtintame Statistikos departamento </w:t>
            </w:r>
            <w:r w:rsidRPr="00E832D8">
              <w:rPr>
                <w:rFonts w:cs="Times New Roman"/>
                <w:szCs w:val="24"/>
                <w:lang w:val="lt-LT"/>
              </w:rPr>
              <w:lastRenderedPageBreak/>
              <w:t>prie Lietuvos Respublikos Vyriausybės generalinio direktoriaus 2007 m. spalio 31 d. įsakymu Nr. DĮ-226 „Dėl Ekonominės veiklos rūšių klasifikatoriaus patvirtinimo“ (toliau – EVRK), išskyrus veiklas, išvardytas pagal Priemonės veiklos sritį neremiamų veiklų sąraše.</w:t>
            </w:r>
          </w:p>
          <w:p w14:paraId="5F2850C3" w14:textId="17415A27" w:rsidR="00D067FB" w:rsidRPr="00E832D8" w:rsidRDefault="00D067FB" w:rsidP="00015EC7">
            <w:pPr>
              <w:pBdr>
                <w:bottom w:val="single" w:sz="4" w:space="1" w:color="auto"/>
              </w:pBdr>
              <w:jc w:val="both"/>
              <w:rPr>
                <w:rFonts w:eastAsia="Calibri"/>
                <w:b/>
                <w:szCs w:val="24"/>
                <w:lang w:val="lt-LT"/>
              </w:rPr>
            </w:pPr>
            <w:r w:rsidRPr="00E832D8">
              <w:rPr>
                <w:rFonts w:eastAsia="Calibri"/>
                <w:b/>
                <w:szCs w:val="24"/>
                <w:lang w:val="lt-LT"/>
              </w:rPr>
              <w:t xml:space="preserve">Galimi pareiškėjai – </w:t>
            </w:r>
            <w:r w:rsidRPr="00E832D8">
              <w:rPr>
                <w:rFonts w:cs="Times New Roman"/>
                <w:szCs w:val="24"/>
                <w:lang w:val="lt-LT"/>
              </w:rPr>
              <w:t>fiziniai ir juridiniai asmenys – ūkininkas ar kitas fizinis asmuo, labai maža įmonė, maža įmonė.</w:t>
            </w:r>
          </w:p>
          <w:p w14:paraId="7A47D096" w14:textId="77777777" w:rsidR="00D067FB" w:rsidRDefault="00D067FB" w:rsidP="0038204D">
            <w:pPr>
              <w:jc w:val="both"/>
              <w:rPr>
                <w:b/>
                <w:lang w:val="lt-LT"/>
              </w:rPr>
            </w:pPr>
            <w:r w:rsidRPr="00E832D8">
              <w:rPr>
                <w:b/>
                <w:lang w:val="lt-LT"/>
              </w:rPr>
              <w:t>Kvietimui skiriama</w:t>
            </w:r>
            <w:r>
              <w:rPr>
                <w:b/>
                <w:lang w:val="lt-LT"/>
              </w:rPr>
              <w:t>:</w:t>
            </w:r>
          </w:p>
          <w:p w14:paraId="28AF28F9" w14:textId="52808E09" w:rsidR="00D067FB" w:rsidRDefault="00D067FB" w:rsidP="0038204D">
            <w:pPr>
              <w:jc w:val="both"/>
              <w:rPr>
                <w:lang w:val="lt-LT"/>
              </w:rPr>
            </w:pPr>
            <w:r w:rsidRPr="00E832D8">
              <w:rPr>
                <w:lang w:val="lt-LT"/>
              </w:rPr>
              <w:t xml:space="preserve">EURI paramos lėšų suma – </w:t>
            </w:r>
            <w:r>
              <w:rPr>
                <w:lang w:val="lt-LT"/>
              </w:rPr>
              <w:t>70</w:t>
            </w:r>
            <w:r w:rsidRPr="00E832D8">
              <w:rPr>
                <w:lang w:val="lt-LT"/>
              </w:rPr>
              <w:t xml:space="preserve"> </w:t>
            </w:r>
            <w:r>
              <w:rPr>
                <w:lang w:val="lt-LT"/>
              </w:rPr>
              <w:t>000</w:t>
            </w:r>
            <w:r w:rsidRPr="00E832D8">
              <w:rPr>
                <w:lang w:val="lt-LT"/>
              </w:rPr>
              <w:t>,00 Eur</w:t>
            </w:r>
            <w:r>
              <w:rPr>
                <w:lang w:val="lt-LT"/>
              </w:rPr>
              <w:t>,</w:t>
            </w:r>
            <w:r w:rsidRPr="00E832D8">
              <w:rPr>
                <w:lang w:val="lt-LT"/>
              </w:rPr>
              <w:t xml:space="preserve"> </w:t>
            </w:r>
            <w:r>
              <w:rPr>
                <w:lang w:val="lt-LT"/>
              </w:rPr>
              <w:t>d</w:t>
            </w:r>
            <w:r w:rsidRPr="00E832D8">
              <w:rPr>
                <w:lang w:val="lt-LT"/>
              </w:rPr>
              <w:t xml:space="preserve">idžiausia galima parama vienam vietos projektui įgyvendinti – </w:t>
            </w:r>
            <w:r w:rsidRPr="002D6B28">
              <w:rPr>
                <w:lang w:val="lt-LT"/>
              </w:rPr>
              <w:t xml:space="preserve">70 000,00 </w:t>
            </w:r>
            <w:r w:rsidRPr="00E832D8">
              <w:rPr>
                <w:lang w:val="lt-LT"/>
              </w:rPr>
              <w:t>Eur.</w:t>
            </w:r>
          </w:p>
          <w:p w14:paraId="7E403D22" w14:textId="20486525" w:rsidR="00D067FB" w:rsidRPr="00D067FB" w:rsidRDefault="00D067FB" w:rsidP="00D067FB">
            <w:pPr>
              <w:jc w:val="both"/>
              <w:rPr>
                <w:lang w:val="lt-LT"/>
              </w:rPr>
            </w:pPr>
            <w:r w:rsidRPr="002A3B46">
              <w:rPr>
                <w:lang w:val="lt-LT"/>
              </w:rPr>
              <w:t xml:space="preserve">KPP paramos lėšų suma – </w:t>
            </w:r>
            <w:r>
              <w:rPr>
                <w:lang w:val="lt-LT"/>
              </w:rPr>
              <w:t>83</w:t>
            </w:r>
            <w:r w:rsidRPr="002A3B46">
              <w:rPr>
                <w:lang w:val="lt-LT"/>
              </w:rPr>
              <w:t xml:space="preserve"> </w:t>
            </w:r>
            <w:r>
              <w:rPr>
                <w:lang w:val="lt-LT"/>
              </w:rPr>
              <w:t>980</w:t>
            </w:r>
            <w:r w:rsidRPr="002A3B46">
              <w:rPr>
                <w:lang w:val="lt-LT"/>
              </w:rPr>
              <w:t>,00 Eur</w:t>
            </w:r>
            <w:r>
              <w:rPr>
                <w:lang w:val="lt-LT"/>
              </w:rPr>
              <w:t>, d</w:t>
            </w:r>
            <w:r w:rsidRPr="002A3B46">
              <w:rPr>
                <w:lang w:val="lt-LT"/>
              </w:rPr>
              <w:t>idžiausia galima parama vienam projektui</w:t>
            </w:r>
            <w:r>
              <w:rPr>
                <w:lang w:val="lt-LT"/>
              </w:rPr>
              <w:t xml:space="preserve"> </w:t>
            </w:r>
            <w:r w:rsidRPr="002A3B46">
              <w:rPr>
                <w:lang w:val="lt-LT"/>
              </w:rPr>
              <w:t>– 4</w:t>
            </w:r>
            <w:r>
              <w:rPr>
                <w:lang w:val="lt-LT"/>
              </w:rPr>
              <w:t>1</w:t>
            </w:r>
            <w:r w:rsidRPr="002A3B46">
              <w:rPr>
                <w:lang w:val="lt-LT"/>
              </w:rPr>
              <w:t xml:space="preserve"> </w:t>
            </w:r>
            <w:r>
              <w:rPr>
                <w:lang w:val="lt-LT"/>
              </w:rPr>
              <w:t>99</w:t>
            </w:r>
            <w:r w:rsidRPr="002A3B46">
              <w:rPr>
                <w:lang w:val="lt-LT"/>
              </w:rPr>
              <w:t>0,00 Eur.</w:t>
            </w:r>
          </w:p>
        </w:tc>
      </w:tr>
      <w:tr w:rsidR="00D067FB" w:rsidRPr="002D6B28" w14:paraId="3A5A4D6F" w14:textId="77777777" w:rsidTr="00A86371">
        <w:tc>
          <w:tcPr>
            <w:tcW w:w="2830" w:type="dxa"/>
            <w:vMerge/>
          </w:tcPr>
          <w:p w14:paraId="68509D25" w14:textId="77777777"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p>
        </w:tc>
        <w:tc>
          <w:tcPr>
            <w:tcW w:w="7088" w:type="dxa"/>
          </w:tcPr>
          <w:p w14:paraId="1FD1223F" w14:textId="77777777" w:rsidR="00D067FB" w:rsidRPr="00E832D8" w:rsidRDefault="00D067FB" w:rsidP="00D067FB">
            <w:pPr>
              <w:jc w:val="both"/>
              <w:rPr>
                <w:b/>
                <w:szCs w:val="24"/>
                <w:lang w:val="lt-LT"/>
              </w:rPr>
            </w:pPr>
            <w:r w:rsidRPr="00E832D8">
              <w:rPr>
                <w:b/>
                <w:szCs w:val="24"/>
                <w:lang w:val="lt-LT"/>
              </w:rPr>
              <w:t>Paramos lyginamoji dalis:</w:t>
            </w:r>
          </w:p>
          <w:p w14:paraId="351B7B5E" w14:textId="77777777" w:rsidR="00D067FB" w:rsidRPr="00E832D8" w:rsidRDefault="00D067FB" w:rsidP="00D067FB">
            <w:pPr>
              <w:pStyle w:val="ListParagraph"/>
              <w:numPr>
                <w:ilvl w:val="0"/>
                <w:numId w:val="10"/>
              </w:numPr>
              <w:jc w:val="both"/>
            </w:pPr>
            <w:r w:rsidRPr="00E832D8">
              <w:t xml:space="preserve">iki 70, kai vietos projektas yra privataus verslo pobūdžio (po jo įgyvendinimo projekte įsipareigojama gauti grynųjų pajamų) ir jį teikia privatus juridinis arba fizinis asmuo, atitinkantys labai mažai įmonei keliamus reikalavimus, nurodytus Lietuvos Respublikos smulkiojo ir vidutinio verslo plėtros įstatyme (taikoma juridiniams asmenis) ir Europos Komisijos 2003 m. gegužės 6 d. rekomendacijoje Nr. 2003/361/EC dėl labai mažos, mažos ir vidutinės įmonės apibrėžimo (taikoma fiziniams asmenims), </w:t>
            </w:r>
          </w:p>
          <w:p w14:paraId="77A970D3" w14:textId="0D3BDEBF" w:rsidR="00D067FB" w:rsidRPr="00D067FB" w:rsidRDefault="00D067FB" w:rsidP="00D067FB">
            <w:pPr>
              <w:pStyle w:val="ListParagraph"/>
              <w:numPr>
                <w:ilvl w:val="0"/>
                <w:numId w:val="10"/>
              </w:numPr>
              <w:jc w:val="both"/>
            </w:pPr>
            <w:r w:rsidRPr="00E832D8">
              <w:t xml:space="preserve"> iki 50, kai vietos projektas yra privataus verslo pobūdžio (po jo įgyvendinimo projekte įsipareigojama gauti grynųjų pajamų) ir jį teikia privatus juridinis arba fizinis asmuo, išskyrus asmenis, atitinkančius labai mažai įmonei keliamus reikalavimus</w:t>
            </w:r>
            <w:r>
              <w:t>.</w:t>
            </w:r>
          </w:p>
        </w:tc>
      </w:tr>
      <w:tr w:rsidR="00D067FB" w:rsidRPr="002D6B28" w14:paraId="3F8A4555" w14:textId="77777777" w:rsidTr="00A86371">
        <w:tc>
          <w:tcPr>
            <w:tcW w:w="2830" w:type="dxa"/>
            <w:vMerge/>
          </w:tcPr>
          <w:p w14:paraId="55E07EBC" w14:textId="77777777"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p>
        </w:tc>
        <w:tc>
          <w:tcPr>
            <w:tcW w:w="7088" w:type="dxa"/>
          </w:tcPr>
          <w:p w14:paraId="0A62DBF1" w14:textId="77777777" w:rsidR="00D067FB" w:rsidRDefault="00D067FB" w:rsidP="00D067FB">
            <w:pPr>
              <w:jc w:val="both"/>
              <w:rPr>
                <w:szCs w:val="24"/>
                <w:lang w:val="lt-LT"/>
              </w:rPr>
            </w:pPr>
            <w:r w:rsidRPr="00E832D8">
              <w:rPr>
                <w:b/>
                <w:lang w:val="lt-LT"/>
              </w:rPr>
              <w:t xml:space="preserve">Finansavimo šaltiniai – </w:t>
            </w:r>
            <w:r w:rsidRPr="002D6B28">
              <w:rPr>
                <w:lang w:val="lt-LT"/>
              </w:rPr>
              <w:t>Europos sąjungos ekonomikos gaivinimo priemonės lėšos</w:t>
            </w:r>
            <w:r>
              <w:rPr>
                <w:lang w:val="lt-LT"/>
              </w:rPr>
              <w:t xml:space="preserve"> bei </w:t>
            </w:r>
            <w:r w:rsidRPr="002D6B28">
              <w:rPr>
                <w:szCs w:val="24"/>
                <w:lang w:val="lt-LT"/>
              </w:rPr>
              <w:t>EŽŪFKP ir Lietuvos Respublikos valstybės biudžeto lėšos.</w:t>
            </w:r>
          </w:p>
          <w:p w14:paraId="206AE2C4" w14:textId="3845812B" w:rsidR="00D067FB" w:rsidRPr="00D067FB" w:rsidRDefault="00D067FB" w:rsidP="00D067FB">
            <w:pPr>
              <w:jc w:val="both"/>
              <w:rPr>
                <w:lang w:val="lt-LT"/>
              </w:rPr>
            </w:pPr>
          </w:p>
        </w:tc>
      </w:tr>
      <w:tr w:rsidR="00CB6A1D" w:rsidRPr="00E832D8" w14:paraId="4067CA12" w14:textId="77777777" w:rsidTr="00A86371">
        <w:tc>
          <w:tcPr>
            <w:tcW w:w="2830" w:type="dxa"/>
            <w:vMerge w:val="restart"/>
            <w:vAlign w:val="center"/>
          </w:tcPr>
          <w:p w14:paraId="19F0CAE2" w14:textId="77777777" w:rsidR="001D53D6" w:rsidRDefault="001D53D6" w:rsidP="00D067FB">
            <w:pPr>
              <w:pStyle w:val="num1Diagrama"/>
              <w:numPr>
                <w:ilvl w:val="0"/>
                <w:numId w:val="0"/>
              </w:numPr>
              <w:tabs>
                <w:tab w:val="left" w:pos="567"/>
                <w:tab w:val="num" w:pos="2541"/>
              </w:tabs>
              <w:jc w:val="center"/>
              <w:rPr>
                <w:b/>
                <w:color w:val="000000"/>
                <w:sz w:val="24"/>
                <w:szCs w:val="24"/>
                <w:lang w:val="lt-LT"/>
              </w:rPr>
            </w:pPr>
            <w:r w:rsidRPr="00A86371">
              <w:rPr>
                <w:b/>
                <w:color w:val="000000"/>
                <w:sz w:val="24"/>
                <w:szCs w:val="24"/>
                <w:lang w:val="lt-LT"/>
              </w:rPr>
              <w:t>I prioriteto</w:t>
            </w:r>
          </w:p>
          <w:p w14:paraId="4F04F52C" w14:textId="7D79E72C" w:rsidR="00D067FB" w:rsidRPr="00A86371" w:rsidRDefault="00D067FB" w:rsidP="00D067FB">
            <w:pPr>
              <w:pStyle w:val="num1Diagrama"/>
              <w:numPr>
                <w:ilvl w:val="0"/>
                <w:numId w:val="0"/>
              </w:numPr>
              <w:tabs>
                <w:tab w:val="left" w:pos="567"/>
                <w:tab w:val="num" w:pos="2541"/>
              </w:tabs>
              <w:jc w:val="center"/>
              <w:rPr>
                <w:b/>
                <w:color w:val="000000"/>
                <w:sz w:val="24"/>
                <w:szCs w:val="24"/>
                <w:lang w:val="lt-LT"/>
              </w:rPr>
            </w:pPr>
            <w:r w:rsidRPr="00D067FB">
              <w:rPr>
                <w:b/>
                <w:color w:val="000000"/>
                <w:sz w:val="24"/>
                <w:szCs w:val="24"/>
                <w:lang w:val="lt-LT"/>
              </w:rPr>
              <w:t>,,Ekonominės plėtros skatinimas, pritraukiant investicijas, kuriant verslą, darbo vietas“</w:t>
            </w:r>
          </w:p>
          <w:p w14:paraId="0B4092DB" w14:textId="7FDEF6A7" w:rsidR="00335386" w:rsidRPr="00E832D8" w:rsidRDefault="00CB6A1D" w:rsidP="00D067FB">
            <w:pPr>
              <w:jc w:val="center"/>
              <w:rPr>
                <w:b/>
                <w:szCs w:val="24"/>
                <w:lang w:val="lt-LT"/>
              </w:rPr>
            </w:pPr>
            <w:r w:rsidRPr="00A86371">
              <w:rPr>
                <w:b/>
                <w:szCs w:val="24"/>
              </w:rPr>
              <w:t xml:space="preserve">2 </w:t>
            </w:r>
            <w:r w:rsidRPr="00A86371">
              <w:rPr>
                <w:b/>
                <w:szCs w:val="24"/>
                <w:lang w:val="lt-LT"/>
              </w:rPr>
              <w:t>priemonė</w:t>
            </w:r>
            <w:r w:rsidRPr="00E832D8">
              <w:rPr>
                <w:b/>
                <w:szCs w:val="24"/>
                <w:lang w:val="lt-LT"/>
              </w:rPr>
              <w:t xml:space="preserve"> „Bendradarbiavimas”,</w:t>
            </w:r>
          </w:p>
          <w:p w14:paraId="76D74C86" w14:textId="4F9897EB" w:rsidR="00CB6A1D" w:rsidRPr="00E832D8" w:rsidRDefault="00CB6A1D" w:rsidP="00D067FB">
            <w:pPr>
              <w:jc w:val="center"/>
              <w:rPr>
                <w:b/>
                <w:szCs w:val="24"/>
                <w:lang w:val="lt-LT"/>
              </w:rPr>
            </w:pPr>
            <w:r w:rsidRPr="00E832D8">
              <w:rPr>
                <w:b/>
                <w:szCs w:val="24"/>
                <w:lang w:val="lt-LT"/>
              </w:rPr>
              <w:t>LEADER-19.2-16.3</w:t>
            </w:r>
          </w:p>
          <w:p w14:paraId="3C9FA57E" w14:textId="77777777" w:rsidR="00CB6A1D" w:rsidRPr="00E832D8" w:rsidRDefault="00CB6A1D" w:rsidP="00D067FB">
            <w:pPr>
              <w:jc w:val="center"/>
              <w:rPr>
                <w:szCs w:val="24"/>
              </w:rPr>
            </w:pPr>
          </w:p>
          <w:p w14:paraId="2FEB1553" w14:textId="77777777" w:rsidR="00CB6A1D" w:rsidRPr="00E832D8" w:rsidRDefault="00CB6A1D" w:rsidP="00D067FB">
            <w:pPr>
              <w:jc w:val="center"/>
              <w:rPr>
                <w:szCs w:val="24"/>
              </w:rPr>
            </w:pPr>
          </w:p>
          <w:p w14:paraId="11F9CFB0" w14:textId="6ED3B2B6" w:rsidR="00CB6A1D" w:rsidRPr="00E832D8" w:rsidRDefault="00CB6A1D" w:rsidP="00D067FB">
            <w:pPr>
              <w:jc w:val="center"/>
              <w:rPr>
                <w:szCs w:val="24"/>
              </w:rPr>
            </w:pPr>
          </w:p>
        </w:tc>
        <w:tc>
          <w:tcPr>
            <w:tcW w:w="7088" w:type="dxa"/>
          </w:tcPr>
          <w:p w14:paraId="37A141D8" w14:textId="7E5C2B40" w:rsidR="00CB6A1D" w:rsidRPr="00E832D8" w:rsidRDefault="009A0D38" w:rsidP="008D4B0A">
            <w:pPr>
              <w:jc w:val="both"/>
              <w:rPr>
                <w:b/>
                <w:szCs w:val="24"/>
                <w:lang w:val="lt-LT"/>
              </w:rPr>
            </w:pPr>
            <w:r w:rsidRPr="00E832D8">
              <w:rPr>
                <w:b/>
                <w:szCs w:val="24"/>
                <w:lang w:val="lt-LT"/>
              </w:rPr>
              <w:t>Parama teikiama</w:t>
            </w:r>
            <w:r w:rsidR="00FD67C7" w:rsidRPr="00E832D8">
              <w:rPr>
                <w:b/>
                <w:szCs w:val="24"/>
                <w:lang w:val="lt-LT"/>
              </w:rPr>
              <w:t xml:space="preserve"> </w:t>
            </w:r>
            <w:r w:rsidR="00FD67C7" w:rsidRPr="00E832D8">
              <w:rPr>
                <w:iCs/>
                <w:szCs w:val="24"/>
                <w:lang w:val="lt-LT"/>
              </w:rPr>
              <w:t>s</w:t>
            </w:r>
            <w:r w:rsidR="00CB6A1D" w:rsidRPr="00E832D8">
              <w:rPr>
                <w:iCs/>
                <w:szCs w:val="24"/>
                <w:lang w:val="lt-LT"/>
              </w:rPr>
              <w:t xml:space="preserve">mulkių ūkio subjektų – smulkių ūkininkų, miško valdytojų, labai mažų įmonių – bendradarbiavimui, organizuojant bendrus darbo procesus, dalijantis įrenginiais bei ištekliais, vykdant bendrą ūkinę, komercinę, aplinkosauginę veiklą, plėtojant turizmo paslaugas ir (arba) vykdant jų rinkodarą. </w:t>
            </w:r>
          </w:p>
        </w:tc>
      </w:tr>
      <w:tr w:rsidR="00CB6A1D" w:rsidRPr="002D6B28" w14:paraId="530E0BD8" w14:textId="77777777" w:rsidTr="00A86371">
        <w:tc>
          <w:tcPr>
            <w:tcW w:w="2830" w:type="dxa"/>
            <w:vMerge/>
          </w:tcPr>
          <w:p w14:paraId="68BFDCC5" w14:textId="0B3E92FB" w:rsidR="00CB6A1D" w:rsidRPr="00E832D8" w:rsidRDefault="00CB6A1D" w:rsidP="00331A70">
            <w:pPr>
              <w:rPr>
                <w:szCs w:val="24"/>
                <w:lang w:val="lt-LT"/>
              </w:rPr>
            </w:pPr>
          </w:p>
        </w:tc>
        <w:tc>
          <w:tcPr>
            <w:tcW w:w="7088" w:type="dxa"/>
          </w:tcPr>
          <w:p w14:paraId="6BF2D31B" w14:textId="77777777" w:rsidR="00CB6A1D" w:rsidRPr="00E832D8" w:rsidRDefault="00CB6A1D" w:rsidP="00E27125">
            <w:pPr>
              <w:jc w:val="both"/>
              <w:rPr>
                <w:b/>
                <w:bCs/>
                <w:iCs/>
                <w:szCs w:val="24"/>
                <w:lang w:val="lt-LT"/>
              </w:rPr>
            </w:pPr>
            <w:r w:rsidRPr="00E832D8">
              <w:rPr>
                <w:b/>
                <w:bCs/>
                <w:iCs/>
                <w:szCs w:val="24"/>
                <w:lang w:val="lt-LT"/>
              </w:rPr>
              <w:t>Galimi pareiškėjai:</w:t>
            </w:r>
          </w:p>
          <w:p w14:paraId="35670AAF" w14:textId="77777777" w:rsidR="00CB6A1D" w:rsidRPr="00E832D8" w:rsidRDefault="00CB6A1D" w:rsidP="00134183">
            <w:pPr>
              <w:pStyle w:val="ListParagraph"/>
              <w:numPr>
                <w:ilvl w:val="0"/>
                <w:numId w:val="5"/>
              </w:numPr>
              <w:ind w:left="0" w:firstLine="0"/>
              <w:jc w:val="both"/>
              <w:rPr>
                <w:iCs/>
              </w:rPr>
            </w:pPr>
            <w:r w:rsidRPr="00E832D8">
              <w:rPr>
                <w:iCs/>
              </w:rPr>
              <w:t>Smulkūs ūkiai (kurių ekonominis dydis išreikštas standartine produkcija, yra ne mažesnis kaip 4 000 Eur ir ne didesnis kaip 7 999 Eur, smulkūs miško valdytojai (miško valda ne didesnė kaip 10 ha);</w:t>
            </w:r>
          </w:p>
          <w:p w14:paraId="51B9C450" w14:textId="77777777" w:rsidR="00CB6A1D" w:rsidRPr="00E832D8" w:rsidRDefault="00CB6A1D" w:rsidP="00D83C42">
            <w:pPr>
              <w:pStyle w:val="ListParagraph"/>
              <w:numPr>
                <w:ilvl w:val="0"/>
                <w:numId w:val="5"/>
              </w:numPr>
              <w:jc w:val="both"/>
              <w:rPr>
                <w:iCs/>
              </w:rPr>
            </w:pPr>
            <w:r w:rsidRPr="00E832D8">
              <w:rPr>
                <w:iCs/>
              </w:rPr>
              <w:t>Juridiniai asmenys – labai mažos įmonės;</w:t>
            </w:r>
          </w:p>
          <w:p w14:paraId="5F845AB9" w14:textId="77777777" w:rsidR="00CB6A1D" w:rsidRPr="00E832D8" w:rsidRDefault="00CB6A1D" w:rsidP="00134183">
            <w:pPr>
              <w:pStyle w:val="ListParagraph"/>
              <w:numPr>
                <w:ilvl w:val="0"/>
                <w:numId w:val="5"/>
              </w:numPr>
              <w:ind w:left="33" w:firstLine="327"/>
              <w:jc w:val="both"/>
              <w:rPr>
                <w:iCs/>
              </w:rPr>
            </w:pPr>
            <w:r w:rsidRPr="00E832D8">
              <w:rPr>
                <w:iCs/>
              </w:rPr>
              <w:t>Fiziniai asmenys, nacionalinių teisės aktų nustatyta tvarka vykdantys individualią veiklą.</w:t>
            </w:r>
          </w:p>
          <w:p w14:paraId="4C401FBA" w14:textId="354DF0FA" w:rsidR="00CB6A1D" w:rsidRPr="00E832D8" w:rsidRDefault="00CB6A1D" w:rsidP="00CB6A1D">
            <w:pPr>
              <w:jc w:val="both"/>
              <w:rPr>
                <w:iCs/>
                <w:szCs w:val="24"/>
                <w:lang w:val="lt-LT"/>
              </w:rPr>
            </w:pPr>
            <w:r w:rsidRPr="00E832D8">
              <w:rPr>
                <w:iCs/>
                <w:szCs w:val="24"/>
                <w:lang w:val="lt-LT"/>
              </w:rPr>
              <w:t>Pareiškėjai turi atitikti FSA 4 dalyje „Vietos projektų tinkamumo finansuoti sąlygos ir vietos projektų vykdytojų įsipareigojimai” nurodytus ir pareiškėjui taikomus bendruosius, specialiuosius ir papildomus tinkamumo reikalavimus.</w:t>
            </w:r>
          </w:p>
        </w:tc>
      </w:tr>
      <w:tr w:rsidR="00CB6A1D" w:rsidRPr="002D6B28" w14:paraId="015954AF" w14:textId="77777777" w:rsidTr="00A86371">
        <w:trPr>
          <w:trHeight w:val="727"/>
        </w:trPr>
        <w:tc>
          <w:tcPr>
            <w:tcW w:w="2830" w:type="dxa"/>
            <w:vMerge/>
          </w:tcPr>
          <w:p w14:paraId="5CE93F2C" w14:textId="476BA6BB" w:rsidR="00CB6A1D" w:rsidRPr="00E832D8" w:rsidRDefault="00CB6A1D" w:rsidP="00331A70">
            <w:pPr>
              <w:rPr>
                <w:szCs w:val="24"/>
                <w:lang w:val="lt-LT"/>
              </w:rPr>
            </w:pPr>
          </w:p>
        </w:tc>
        <w:tc>
          <w:tcPr>
            <w:tcW w:w="7088" w:type="dxa"/>
          </w:tcPr>
          <w:p w14:paraId="0912D1DF" w14:textId="3797B5B4" w:rsidR="00CB6A1D" w:rsidRPr="00E832D8" w:rsidRDefault="00CB6A1D" w:rsidP="00E27125">
            <w:pPr>
              <w:jc w:val="both"/>
              <w:rPr>
                <w:szCs w:val="24"/>
                <w:lang w:val="lt-LT"/>
              </w:rPr>
            </w:pPr>
            <w:r w:rsidRPr="00E832D8">
              <w:rPr>
                <w:b/>
                <w:szCs w:val="24"/>
                <w:lang w:val="lt-LT"/>
              </w:rPr>
              <w:t xml:space="preserve">Kvietimui </w:t>
            </w:r>
            <w:r w:rsidR="009A0D38" w:rsidRPr="00E832D8">
              <w:rPr>
                <w:b/>
                <w:szCs w:val="24"/>
                <w:lang w:val="lt-LT"/>
              </w:rPr>
              <w:t>skiriama</w:t>
            </w:r>
            <w:r w:rsidR="00FD67C7" w:rsidRPr="00E832D8">
              <w:rPr>
                <w:lang w:val="lt-LT"/>
              </w:rPr>
              <w:t xml:space="preserve"> </w:t>
            </w:r>
            <w:r w:rsidR="000B1069" w:rsidRPr="00E832D8">
              <w:rPr>
                <w:lang w:val="lt-LT"/>
              </w:rPr>
              <w:t>KPP</w:t>
            </w:r>
            <w:r w:rsidR="00FD67C7" w:rsidRPr="00E832D8">
              <w:rPr>
                <w:lang w:val="lt-LT"/>
              </w:rPr>
              <w:t xml:space="preserve"> paramos lėšų suma</w:t>
            </w:r>
            <w:r w:rsidR="00FD67C7" w:rsidRPr="00E832D8">
              <w:rPr>
                <w:szCs w:val="24"/>
                <w:lang w:val="lt-LT"/>
              </w:rPr>
              <w:t xml:space="preserve"> –</w:t>
            </w:r>
            <w:r w:rsidRPr="00E832D8">
              <w:rPr>
                <w:szCs w:val="24"/>
                <w:lang w:val="lt-LT"/>
              </w:rPr>
              <w:t xml:space="preserve"> </w:t>
            </w:r>
            <w:r w:rsidR="00C20E29" w:rsidRPr="00E832D8">
              <w:rPr>
                <w:szCs w:val="24"/>
                <w:lang w:val="lt-LT"/>
              </w:rPr>
              <w:t>101 564</w:t>
            </w:r>
            <w:r w:rsidRPr="00E832D8">
              <w:rPr>
                <w:szCs w:val="24"/>
                <w:lang w:val="lt-LT"/>
              </w:rPr>
              <w:t>,00 Eur.</w:t>
            </w:r>
          </w:p>
          <w:p w14:paraId="7E5AED94" w14:textId="40F63EDB" w:rsidR="00CB6A1D" w:rsidRPr="00E832D8" w:rsidRDefault="00CB6A1D" w:rsidP="00C20E29">
            <w:pPr>
              <w:jc w:val="both"/>
              <w:rPr>
                <w:i/>
                <w:szCs w:val="24"/>
                <w:lang w:val="lt-LT"/>
              </w:rPr>
            </w:pPr>
            <w:r w:rsidRPr="00E832D8">
              <w:rPr>
                <w:szCs w:val="24"/>
                <w:lang w:val="lt-LT"/>
              </w:rPr>
              <w:t xml:space="preserve">Didžiausia lėšų vietos projektui paramos suma </w:t>
            </w:r>
            <w:r w:rsidR="00FD67C7" w:rsidRPr="00E832D8">
              <w:rPr>
                <w:szCs w:val="24"/>
                <w:lang w:val="lt-LT"/>
              </w:rPr>
              <w:t>–</w:t>
            </w:r>
            <w:r w:rsidRPr="00E832D8">
              <w:rPr>
                <w:szCs w:val="24"/>
                <w:lang w:val="lt-LT"/>
              </w:rPr>
              <w:t xml:space="preserve"> </w:t>
            </w:r>
            <w:r w:rsidR="00C20E29" w:rsidRPr="00E832D8">
              <w:rPr>
                <w:szCs w:val="24"/>
                <w:lang w:val="lt-LT"/>
              </w:rPr>
              <w:t>50 782</w:t>
            </w:r>
            <w:r w:rsidRPr="00E832D8">
              <w:rPr>
                <w:szCs w:val="24"/>
                <w:lang w:val="lt-LT"/>
              </w:rPr>
              <w:t>,00 Eur.</w:t>
            </w:r>
          </w:p>
        </w:tc>
      </w:tr>
      <w:tr w:rsidR="00CB6A1D" w:rsidRPr="002D6B28" w14:paraId="34960F30" w14:textId="77777777" w:rsidTr="00A86371">
        <w:trPr>
          <w:trHeight w:val="421"/>
        </w:trPr>
        <w:tc>
          <w:tcPr>
            <w:tcW w:w="2830" w:type="dxa"/>
            <w:vMerge/>
          </w:tcPr>
          <w:p w14:paraId="2070FF4D" w14:textId="4F32AB16" w:rsidR="00CB6A1D" w:rsidRPr="002D6B28" w:rsidRDefault="00CB6A1D" w:rsidP="00331A70">
            <w:pPr>
              <w:rPr>
                <w:b/>
                <w:szCs w:val="24"/>
                <w:lang w:val="pl-PL"/>
              </w:rPr>
            </w:pPr>
          </w:p>
        </w:tc>
        <w:tc>
          <w:tcPr>
            <w:tcW w:w="7088" w:type="dxa"/>
          </w:tcPr>
          <w:p w14:paraId="29FEF1FC" w14:textId="5A86F56B" w:rsidR="00CB6A1D" w:rsidRPr="00E832D8" w:rsidRDefault="002260A4" w:rsidP="002260A4">
            <w:pPr>
              <w:pStyle w:val="NoSpacing"/>
              <w:jc w:val="both"/>
              <w:rPr>
                <w:b/>
                <w:bCs/>
                <w:szCs w:val="24"/>
              </w:rPr>
            </w:pPr>
            <w:r w:rsidRPr="00E832D8">
              <w:rPr>
                <w:b/>
                <w:bCs/>
                <w:szCs w:val="24"/>
              </w:rPr>
              <w:t xml:space="preserve">Paramos lyginamoji dalis </w:t>
            </w:r>
            <w:r w:rsidRPr="00E832D8">
              <w:rPr>
                <w:bCs/>
                <w:szCs w:val="24"/>
              </w:rPr>
              <w:t>– i</w:t>
            </w:r>
            <w:r w:rsidR="00CB6A1D" w:rsidRPr="00E832D8">
              <w:rPr>
                <w:szCs w:val="24"/>
              </w:rPr>
              <w:t>ki 70 proc. visų tinkamų finansuoti vietos projektų išlaidų.</w:t>
            </w:r>
          </w:p>
        </w:tc>
      </w:tr>
      <w:tr w:rsidR="00CB6A1D" w:rsidRPr="002D6B28" w14:paraId="5CA4E5BE" w14:textId="77777777" w:rsidTr="00A86371">
        <w:trPr>
          <w:trHeight w:val="421"/>
        </w:trPr>
        <w:tc>
          <w:tcPr>
            <w:tcW w:w="2830" w:type="dxa"/>
            <w:vMerge/>
          </w:tcPr>
          <w:p w14:paraId="180D7A08" w14:textId="4A7BDAF7" w:rsidR="00CB6A1D" w:rsidRPr="002D6B28" w:rsidRDefault="00CB6A1D" w:rsidP="00331A70">
            <w:pPr>
              <w:rPr>
                <w:b/>
                <w:szCs w:val="24"/>
                <w:lang w:val="pl-PL"/>
              </w:rPr>
            </w:pPr>
          </w:p>
        </w:tc>
        <w:tc>
          <w:tcPr>
            <w:tcW w:w="7088" w:type="dxa"/>
          </w:tcPr>
          <w:p w14:paraId="580F43B2" w14:textId="6A86A6A0" w:rsidR="00CB6A1D" w:rsidRPr="00E832D8" w:rsidRDefault="00CB6A1D" w:rsidP="00E27125">
            <w:pPr>
              <w:jc w:val="both"/>
              <w:rPr>
                <w:szCs w:val="24"/>
                <w:lang w:val="lt-LT"/>
              </w:rPr>
            </w:pPr>
            <w:r w:rsidRPr="00E832D8">
              <w:rPr>
                <w:b/>
                <w:bCs/>
                <w:szCs w:val="24"/>
                <w:lang w:val="lt-LT"/>
              </w:rPr>
              <w:t>Finansavimo šaltinia</w:t>
            </w:r>
            <w:r w:rsidR="002260A4" w:rsidRPr="00E832D8">
              <w:rPr>
                <w:szCs w:val="24"/>
                <w:lang w:val="lt-LT"/>
              </w:rPr>
              <w:t xml:space="preserve">i – </w:t>
            </w:r>
            <w:r w:rsidRPr="002D6B28">
              <w:rPr>
                <w:szCs w:val="24"/>
                <w:lang w:val="pl-PL"/>
              </w:rPr>
              <w:t>EŽŪFKP ir Lietuvos Respublikos valstybės biudžeto lėšos.</w:t>
            </w:r>
          </w:p>
        </w:tc>
      </w:tr>
    </w:tbl>
    <w:p w14:paraId="5F9434B2" w14:textId="6C1CA854" w:rsidR="00421CC6" w:rsidRPr="00E832D8" w:rsidRDefault="00FF148D" w:rsidP="00E37D9C">
      <w:pPr>
        <w:spacing w:before="120" w:after="120" w:line="240" w:lineRule="auto"/>
        <w:ind w:firstLine="567"/>
        <w:jc w:val="both"/>
        <w:rPr>
          <w:lang w:val="lt-LT"/>
        </w:rPr>
      </w:pPr>
      <w:r w:rsidRPr="00E832D8">
        <w:rPr>
          <w:lang w:val="lt-LT"/>
        </w:rPr>
        <w:lastRenderedPageBreak/>
        <w:t xml:space="preserve">Bendra </w:t>
      </w:r>
      <w:r w:rsidR="005C4E1A" w:rsidRPr="00E832D8">
        <w:rPr>
          <w:lang w:val="lt-LT"/>
        </w:rPr>
        <w:t>kvietimo teikti vietos projektus suma</w:t>
      </w:r>
      <w:r w:rsidR="00AC2FCC" w:rsidRPr="00E832D8">
        <w:rPr>
          <w:lang w:val="lt-LT"/>
        </w:rPr>
        <w:t xml:space="preserve"> </w:t>
      </w:r>
      <w:r w:rsidR="00CA6D22">
        <w:rPr>
          <w:lang w:val="lt-LT"/>
        </w:rPr>
        <w:t>290</w:t>
      </w:r>
      <w:r w:rsidR="00134183">
        <w:rPr>
          <w:lang w:val="lt-LT"/>
        </w:rPr>
        <w:t xml:space="preserve"> </w:t>
      </w:r>
      <w:r w:rsidR="00CA6D22">
        <w:rPr>
          <w:lang w:val="lt-LT"/>
        </w:rPr>
        <w:t>400</w:t>
      </w:r>
      <w:r w:rsidR="00B10815" w:rsidRPr="00E832D8">
        <w:rPr>
          <w:lang w:val="lt-LT"/>
        </w:rPr>
        <w:t>,</w:t>
      </w:r>
      <w:r w:rsidR="001D53D6" w:rsidRPr="00E832D8">
        <w:rPr>
          <w:lang w:val="lt-LT"/>
        </w:rPr>
        <w:t xml:space="preserve"> </w:t>
      </w:r>
      <w:r w:rsidR="00B10815" w:rsidRPr="00E832D8">
        <w:rPr>
          <w:lang w:val="lt-LT"/>
        </w:rPr>
        <w:t>00</w:t>
      </w:r>
      <w:r w:rsidRPr="00E832D8">
        <w:rPr>
          <w:lang w:val="lt-LT"/>
        </w:rPr>
        <w:t xml:space="preserve"> </w:t>
      </w:r>
      <w:r w:rsidR="005C4E1A" w:rsidRPr="00E832D8">
        <w:rPr>
          <w:lang w:val="lt-LT"/>
        </w:rPr>
        <w:t>Eur</w:t>
      </w:r>
      <w:r w:rsidR="00050DF0" w:rsidRPr="00E832D8">
        <w:rPr>
          <w:lang w:val="lt-LT"/>
        </w:rPr>
        <w:t>.</w:t>
      </w:r>
      <w:r w:rsidR="00EA63C9" w:rsidRPr="00E832D8">
        <w:rPr>
          <w:lang w:val="lt-LT"/>
        </w:rPr>
        <w:t xml:space="preserve"> </w:t>
      </w:r>
    </w:p>
    <w:p w14:paraId="7803BA23" w14:textId="22729CFF" w:rsidR="000C2068" w:rsidRPr="00E832D8" w:rsidRDefault="000C2068" w:rsidP="000C2068">
      <w:pPr>
        <w:spacing w:before="120" w:after="120" w:line="240" w:lineRule="auto"/>
        <w:ind w:firstLine="567"/>
        <w:jc w:val="both"/>
        <w:rPr>
          <w:lang w:val="lt-LT"/>
        </w:rPr>
      </w:pPr>
      <w:r w:rsidRPr="00E832D8">
        <w:rPr>
          <w:lang w:val="lt-LT"/>
        </w:rPr>
        <w:t xml:space="preserve">Vietos projektų finansavimo sąlygų aprašas skelbiamas  interneto svetainėje </w:t>
      </w:r>
      <w:hyperlink r:id="rId12" w:history="1">
        <w:r w:rsidRPr="00E832D8">
          <w:rPr>
            <w:rStyle w:val="Hyperlink"/>
            <w:lang w:val="lt-LT"/>
          </w:rPr>
          <w:t>www.trakuvvg.lt</w:t>
        </w:r>
      </w:hyperlink>
      <w:r w:rsidRPr="00E832D8">
        <w:rPr>
          <w:lang w:val="lt-LT"/>
        </w:rPr>
        <w:t>, taip pat VPS vykdytojos būstinėje adresu Vytauto g. 33, Trakuose (320 kab.)</w:t>
      </w:r>
      <w:r w:rsidR="00CA6D22">
        <w:rPr>
          <w:lang w:val="lt-LT"/>
        </w:rPr>
        <w:t>.</w:t>
      </w:r>
    </w:p>
    <w:p w14:paraId="65666E96" w14:textId="004BFF3A" w:rsidR="000C2068" w:rsidRPr="00E832D8" w:rsidRDefault="000C2068" w:rsidP="00DF0D24">
      <w:pPr>
        <w:spacing w:before="120" w:after="120" w:line="240" w:lineRule="auto"/>
        <w:ind w:firstLine="567"/>
        <w:jc w:val="both"/>
        <w:rPr>
          <w:lang w:val="lt-LT"/>
        </w:rPr>
      </w:pPr>
      <w:r w:rsidRPr="00E832D8">
        <w:rPr>
          <w:lang w:val="lt-LT"/>
        </w:rPr>
        <w:t xml:space="preserve">Kvietimas teikti vietos projektus galioja nuo </w:t>
      </w:r>
      <w:r w:rsidRPr="00E832D8">
        <w:rPr>
          <w:b/>
          <w:lang w:val="lt-LT"/>
        </w:rPr>
        <w:t>20</w:t>
      </w:r>
      <w:r w:rsidR="00AD64E1" w:rsidRPr="00E832D8">
        <w:rPr>
          <w:b/>
          <w:lang w:val="lt-LT"/>
        </w:rPr>
        <w:t>2</w:t>
      </w:r>
      <w:r w:rsidR="00CA6D22">
        <w:rPr>
          <w:b/>
          <w:lang w:val="lt-LT"/>
        </w:rPr>
        <w:t>4</w:t>
      </w:r>
      <w:r w:rsidR="00B10815" w:rsidRPr="00E832D8">
        <w:rPr>
          <w:b/>
          <w:lang w:val="lt-LT"/>
        </w:rPr>
        <w:t xml:space="preserve"> m. </w:t>
      </w:r>
      <w:r w:rsidR="00CA6D22">
        <w:rPr>
          <w:b/>
          <w:lang w:val="lt-LT"/>
        </w:rPr>
        <w:t>gegužės</w:t>
      </w:r>
      <w:r w:rsidR="004064EC" w:rsidRPr="00E832D8">
        <w:rPr>
          <w:b/>
          <w:lang w:val="lt-LT"/>
        </w:rPr>
        <w:t xml:space="preserve"> </w:t>
      </w:r>
      <w:r w:rsidR="00CA6D22">
        <w:rPr>
          <w:b/>
          <w:lang w:val="lt-LT"/>
        </w:rPr>
        <w:t>2</w:t>
      </w:r>
      <w:r w:rsidR="00AE1058" w:rsidRPr="00E832D8">
        <w:rPr>
          <w:b/>
          <w:lang w:val="lt-LT"/>
        </w:rPr>
        <w:t xml:space="preserve"> d</w:t>
      </w:r>
      <w:r w:rsidR="00B10815" w:rsidRPr="00E832D8">
        <w:rPr>
          <w:b/>
          <w:lang w:val="lt-LT"/>
        </w:rPr>
        <w:t>. iki 20</w:t>
      </w:r>
      <w:r w:rsidR="003001F0" w:rsidRPr="00E832D8">
        <w:rPr>
          <w:b/>
          <w:lang w:val="lt-LT"/>
        </w:rPr>
        <w:t>2</w:t>
      </w:r>
      <w:r w:rsidR="00CA6D22">
        <w:rPr>
          <w:b/>
          <w:lang w:val="lt-LT"/>
        </w:rPr>
        <w:t>4</w:t>
      </w:r>
      <w:r w:rsidR="00B10815" w:rsidRPr="00E832D8">
        <w:rPr>
          <w:b/>
          <w:lang w:val="lt-LT"/>
        </w:rPr>
        <w:t xml:space="preserve"> m.</w:t>
      </w:r>
      <w:r w:rsidR="00AD64E1" w:rsidRPr="00E832D8">
        <w:rPr>
          <w:b/>
          <w:lang w:val="lt-LT"/>
        </w:rPr>
        <w:t xml:space="preserve"> </w:t>
      </w:r>
      <w:r w:rsidR="00CA6D22">
        <w:rPr>
          <w:b/>
          <w:lang w:val="lt-LT"/>
        </w:rPr>
        <w:t>birželio</w:t>
      </w:r>
      <w:r w:rsidR="00B10815" w:rsidRPr="00E832D8">
        <w:rPr>
          <w:b/>
          <w:lang w:val="lt-LT"/>
        </w:rPr>
        <w:t xml:space="preserve"> </w:t>
      </w:r>
      <w:r w:rsidR="00CA6D22">
        <w:rPr>
          <w:b/>
          <w:lang w:val="lt-LT"/>
        </w:rPr>
        <w:t>7</w:t>
      </w:r>
      <w:r w:rsidR="004064EC" w:rsidRPr="00E832D8">
        <w:rPr>
          <w:b/>
          <w:lang w:val="lt-LT"/>
        </w:rPr>
        <w:t xml:space="preserve"> </w:t>
      </w:r>
      <w:r w:rsidR="00AE1058" w:rsidRPr="00E832D8">
        <w:rPr>
          <w:b/>
          <w:lang w:val="lt-LT"/>
        </w:rPr>
        <w:t xml:space="preserve">d. </w:t>
      </w:r>
    </w:p>
    <w:p w14:paraId="55ACF133" w14:textId="747A890D" w:rsidR="00CA6D22" w:rsidRDefault="00CA6D22" w:rsidP="00CA6D22">
      <w:pPr>
        <w:spacing w:after="0" w:line="240" w:lineRule="auto"/>
        <w:ind w:firstLine="562"/>
        <w:jc w:val="both"/>
        <w:rPr>
          <w:rFonts w:cs="Times New Roman"/>
          <w:b/>
          <w:bCs/>
          <w:color w:val="000000" w:themeColor="text1"/>
          <w:szCs w:val="24"/>
          <w:lang w:val="lt-LT"/>
        </w:rPr>
      </w:pPr>
      <w:r w:rsidRPr="008E2195">
        <w:rPr>
          <w:rFonts w:cs="Times New Roman"/>
          <w:b/>
          <w:bCs/>
          <w:color w:val="000000" w:themeColor="text1"/>
          <w:szCs w:val="24"/>
          <w:lang w:val="lt-LT"/>
        </w:rPr>
        <w:t xml:space="preserve">Vietos projektų paraiškos, pasirašytos kvalifikuotu elektroniniu parašu, pateikiamos tik  el. paštu </w:t>
      </w:r>
      <w:hyperlink r:id="rId13" w:history="1">
        <w:r w:rsidRPr="008E2195">
          <w:rPr>
            <w:rStyle w:val="Hyperlink"/>
            <w:rFonts w:cs="Times New Roman"/>
            <w:b/>
            <w:bCs/>
            <w:szCs w:val="24"/>
            <w:lang w:val="lt-LT"/>
          </w:rPr>
          <w:t>info@trakuvvg.lt</w:t>
        </w:r>
      </w:hyperlink>
      <w:r w:rsidRPr="008E2195">
        <w:rPr>
          <w:rFonts w:cs="Times New Roman"/>
          <w:b/>
          <w:bCs/>
          <w:color w:val="000000" w:themeColor="text1"/>
          <w:szCs w:val="24"/>
          <w:lang w:val="lt-LT"/>
        </w:rPr>
        <w:t xml:space="preserve">. </w:t>
      </w:r>
    </w:p>
    <w:p w14:paraId="485B02A3" w14:textId="77777777" w:rsidR="00CA6D22" w:rsidRPr="008E2195" w:rsidRDefault="00CA6D22" w:rsidP="00CA6D22">
      <w:pPr>
        <w:spacing w:after="0" w:line="240" w:lineRule="auto"/>
        <w:ind w:firstLine="562"/>
        <w:jc w:val="both"/>
        <w:rPr>
          <w:rFonts w:cs="Times New Roman"/>
          <w:b/>
          <w:bCs/>
          <w:color w:val="000000" w:themeColor="text1"/>
          <w:szCs w:val="24"/>
          <w:lang w:val="lt-LT"/>
        </w:rPr>
      </w:pPr>
    </w:p>
    <w:p w14:paraId="66AE14F5" w14:textId="77777777" w:rsidR="00CA6D22" w:rsidRPr="00DE785C" w:rsidRDefault="00CA6D22" w:rsidP="00CA6D22">
      <w:pPr>
        <w:spacing w:after="0" w:line="240" w:lineRule="auto"/>
        <w:ind w:firstLine="562"/>
        <w:jc w:val="both"/>
        <w:rPr>
          <w:rFonts w:cs="Times New Roman"/>
          <w:color w:val="000000" w:themeColor="text1"/>
          <w:szCs w:val="24"/>
          <w:lang w:val="lt-LT"/>
        </w:rPr>
      </w:pPr>
      <w:r w:rsidRPr="00DE785C">
        <w:rPr>
          <w:color w:val="000000" w:themeColor="text1"/>
          <w:lang w:val="lt-LT"/>
        </w:rPr>
        <w:t xml:space="preserve">Paraiška pateikiama su lydraščiu, paraiškos ir jos priedų lapai / puslapiai turi būti sunumeruoti. </w:t>
      </w:r>
    </w:p>
    <w:p w14:paraId="3F66D644" w14:textId="77777777" w:rsidR="00CA6D22" w:rsidRPr="00DF07DF" w:rsidRDefault="00CA6D22" w:rsidP="00CA6D22">
      <w:pPr>
        <w:spacing w:after="0" w:line="240" w:lineRule="auto"/>
        <w:ind w:firstLine="562"/>
        <w:jc w:val="both"/>
        <w:rPr>
          <w:rFonts w:eastAsia="Calibri"/>
          <w:szCs w:val="24"/>
          <w:lang w:val="lt-LT"/>
        </w:rPr>
      </w:pPr>
      <w:r w:rsidRPr="008E62F2">
        <w:rPr>
          <w:rFonts w:eastAsia="Calibri"/>
          <w:szCs w:val="24"/>
          <w:lang w:val="lt-LT"/>
        </w:rPr>
        <w:t>Paraiškos ir jų priedai turi būti užpildyti taisyklinga lietuvių kalba, jeigu kartu su vietos projekto paraiška teikiami priedai yra užsienio kalba, tai jiems turi būti pateiktas oficialus vertimų biuro, įmonės ar vertėjo (fizinio asmens) pasirašytas vertimas į lietuvių kalbą.</w:t>
      </w:r>
    </w:p>
    <w:p w14:paraId="6736D1AE" w14:textId="77777777" w:rsidR="00CA6D22" w:rsidRPr="008E2195" w:rsidRDefault="00CA6D22" w:rsidP="00CA6D22">
      <w:pPr>
        <w:spacing w:after="0" w:line="240" w:lineRule="auto"/>
        <w:ind w:firstLine="562"/>
        <w:jc w:val="both"/>
        <w:rPr>
          <w:szCs w:val="24"/>
          <w:lang w:val="lt-LT"/>
        </w:rPr>
      </w:pPr>
      <w:r w:rsidRPr="008E2195">
        <w:rPr>
          <w:lang w:val="lt-LT"/>
        </w:rPr>
        <w:t xml:space="preserve">Per vieną konkrečios VPS priemonės ir (arba) veiklos srities paramos paraiškų priėmimo laikotarpį </w:t>
      </w:r>
      <w:r w:rsidRPr="008E2195">
        <w:rPr>
          <w:szCs w:val="24"/>
          <w:lang w:val="lt-LT"/>
        </w:rPr>
        <w:t>vietos projekto paraiškos teikėjas gali pateikti vieną vietos projekto paraišką (išskyrus išimtis, nurodytas Vietos projektų administravimo taisyklių 69 punkte).</w:t>
      </w:r>
      <w:r>
        <w:rPr>
          <w:szCs w:val="24"/>
          <w:lang w:val="lt-LT"/>
        </w:rPr>
        <w:t xml:space="preserve"> </w:t>
      </w:r>
      <w:r w:rsidRPr="008E2195">
        <w:rPr>
          <w:szCs w:val="24"/>
          <w:lang w:val="lt-LT"/>
        </w:rPr>
        <w:t xml:space="preserve">Vietos projektų administravimo taisyklių 68 punktu nustatyta, kad visi vietos projekto paraiškos lapai ir priedai turi būti patvirtinti pareiškėjo, jo vadovo arba įgalioto asmens kvalifikuotu elektroniniu parašu bei pateikiami 71 punkte nustatyta tvarka, kad Vietos projektų paraiškas rengia ir VPS vykdytojai teikia pareiškėjai.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el. būdu kartu pateikia ir notaro patvirtintą įgaliojimą. </w:t>
      </w:r>
    </w:p>
    <w:p w14:paraId="3D16FE64" w14:textId="77777777" w:rsidR="00CA6D22" w:rsidRDefault="00CA6D22" w:rsidP="00CA6D22">
      <w:pPr>
        <w:spacing w:before="120" w:after="120" w:line="240" w:lineRule="auto"/>
        <w:ind w:firstLine="567"/>
        <w:jc w:val="both"/>
        <w:rPr>
          <w:lang w:val="lt-LT"/>
        </w:rPr>
      </w:pPr>
      <w:r w:rsidRPr="00DF07DF">
        <w:rPr>
          <w:lang w:val="lt-LT"/>
        </w:rPr>
        <w:t xml:space="preserve">Informacija apie kvietimą teikti vietos projektus ir vietos projektų įgyvendinimą teikiama </w:t>
      </w:r>
      <w:r>
        <w:rPr>
          <w:lang w:val="lt-LT"/>
        </w:rPr>
        <w:t xml:space="preserve">interneto svetainėje </w:t>
      </w:r>
      <w:hyperlink r:id="rId14" w:history="1">
        <w:r w:rsidRPr="00681778">
          <w:rPr>
            <w:rStyle w:val="Hyperlink"/>
            <w:lang w:val="lt-LT"/>
          </w:rPr>
          <w:t>www.trakuvvg.lt</w:t>
        </w:r>
      </w:hyperlink>
      <w:r>
        <w:rPr>
          <w:lang w:val="lt-LT"/>
        </w:rPr>
        <w:t xml:space="preserve"> ir Agentūros interneto tinklapyje </w:t>
      </w:r>
      <w:hyperlink r:id="rId15" w:history="1">
        <w:r w:rsidRPr="00681778">
          <w:rPr>
            <w:rStyle w:val="Hyperlink"/>
            <w:lang w:val="lt-LT"/>
          </w:rPr>
          <w:t>www.nma.lt</w:t>
        </w:r>
      </w:hyperlink>
      <w:r>
        <w:rPr>
          <w:lang w:val="lt-LT"/>
        </w:rPr>
        <w:t xml:space="preserve">. </w:t>
      </w:r>
    </w:p>
    <w:p w14:paraId="362A17AC" w14:textId="77777777" w:rsidR="00CA6D22" w:rsidRPr="00473415" w:rsidRDefault="00CA6D22" w:rsidP="00CA6D22">
      <w:pPr>
        <w:spacing w:before="120" w:after="120" w:line="240" w:lineRule="auto"/>
        <w:ind w:firstLine="567"/>
        <w:jc w:val="both"/>
        <w:rPr>
          <w:lang w:val="lt-LT"/>
        </w:rPr>
      </w:pPr>
      <w:r w:rsidRPr="00D37E2E">
        <w:rPr>
          <w:lang w:val="lt-LT"/>
        </w:rPr>
        <w:t>Telefonai</w:t>
      </w:r>
      <w:r w:rsidRPr="00D37E2E">
        <w:rPr>
          <w:rFonts w:cs="Times New Roman"/>
          <w:szCs w:val="24"/>
          <w:lang w:val="lt-LT"/>
        </w:rPr>
        <w:t xml:space="preserve">: </w:t>
      </w:r>
      <w:r>
        <w:rPr>
          <w:rFonts w:cs="Times New Roman"/>
          <w:szCs w:val="24"/>
          <w:lang w:val="lt-LT"/>
        </w:rPr>
        <w:t>+370</w:t>
      </w:r>
      <w:r w:rsidRPr="00D37E2E">
        <w:rPr>
          <w:rFonts w:cs="Times New Roman"/>
          <w:szCs w:val="24"/>
          <w:lang w:val="lt-LT"/>
        </w:rPr>
        <w:t xml:space="preserve"> </w:t>
      </w:r>
      <w:r w:rsidRPr="0095403A">
        <w:rPr>
          <w:rFonts w:cs="Times New Roman"/>
          <w:color w:val="000000"/>
          <w:szCs w:val="24"/>
          <w:lang w:val="lt-LT"/>
        </w:rPr>
        <w:t xml:space="preserve">614 53 870, </w:t>
      </w:r>
      <w:r>
        <w:rPr>
          <w:rFonts w:cs="Times New Roman"/>
          <w:color w:val="000000"/>
          <w:szCs w:val="24"/>
          <w:lang w:val="lt-LT"/>
        </w:rPr>
        <w:t>+370</w:t>
      </w:r>
      <w:r w:rsidRPr="0095403A">
        <w:rPr>
          <w:rFonts w:cs="Times New Roman"/>
          <w:color w:val="000000"/>
          <w:szCs w:val="24"/>
          <w:lang w:val="lt-LT"/>
        </w:rPr>
        <w:t xml:space="preserve"> 613 92</w:t>
      </w:r>
      <w:r>
        <w:rPr>
          <w:rFonts w:cs="Times New Roman"/>
          <w:color w:val="000000"/>
          <w:szCs w:val="24"/>
          <w:lang w:val="lt-LT"/>
        </w:rPr>
        <w:t> </w:t>
      </w:r>
      <w:r w:rsidRPr="0095403A">
        <w:rPr>
          <w:rFonts w:cs="Times New Roman"/>
          <w:color w:val="000000"/>
          <w:szCs w:val="24"/>
          <w:lang w:val="lt-LT"/>
        </w:rPr>
        <w:t>946</w:t>
      </w:r>
      <w:r>
        <w:rPr>
          <w:lang w:val="lt-LT"/>
        </w:rPr>
        <w:t>, +370 612 15 019.</w:t>
      </w:r>
    </w:p>
    <w:p w14:paraId="617D4176" w14:textId="3910D44A" w:rsidR="00B20B6D" w:rsidRPr="00DF07DF" w:rsidRDefault="00B20B6D" w:rsidP="00CA6D22">
      <w:pPr>
        <w:spacing w:before="120" w:after="120" w:line="240" w:lineRule="auto"/>
        <w:ind w:firstLine="567"/>
        <w:jc w:val="both"/>
        <w:rPr>
          <w:szCs w:val="24"/>
          <w:lang w:val="lt-LT"/>
        </w:rPr>
      </w:pPr>
    </w:p>
    <w:sectPr w:rsidR="00B20B6D" w:rsidRPr="00DF07DF" w:rsidSect="00D067FB">
      <w:headerReference w:type="default" r:id="rId16"/>
      <w:footerReference w:type="first" r:id="rId17"/>
      <w:pgSz w:w="12240" w:h="15840"/>
      <w:pgMar w:top="432" w:right="562" w:bottom="432"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2E5F" w14:textId="77777777" w:rsidR="00CE44F9" w:rsidRDefault="00CE44F9" w:rsidP="00BB2C73">
      <w:pPr>
        <w:spacing w:after="0" w:line="240" w:lineRule="auto"/>
      </w:pPr>
      <w:r>
        <w:separator/>
      </w:r>
    </w:p>
  </w:endnote>
  <w:endnote w:type="continuationSeparator" w:id="0">
    <w:p w14:paraId="708EF203" w14:textId="77777777" w:rsidR="00CE44F9" w:rsidRDefault="00CE44F9"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Footer"/>
      <w:jc w:val="right"/>
    </w:pPr>
    <w:r>
      <w:t xml:space="preserve">        </w:t>
    </w:r>
  </w:p>
  <w:p w14:paraId="28DD5893" w14:textId="77777777" w:rsidR="00077C5E" w:rsidRDefault="0007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57E8" w14:textId="77777777" w:rsidR="00CE44F9" w:rsidRDefault="00CE44F9" w:rsidP="00BB2C73">
      <w:pPr>
        <w:spacing w:after="0" w:line="240" w:lineRule="auto"/>
      </w:pPr>
      <w:r>
        <w:separator/>
      </w:r>
    </w:p>
  </w:footnote>
  <w:footnote w:type="continuationSeparator" w:id="0">
    <w:p w14:paraId="0C34EDBF" w14:textId="77777777" w:rsidR="00CE44F9" w:rsidRDefault="00CE44F9"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Header"/>
          <w:jc w:val="center"/>
        </w:pPr>
        <w:r>
          <w:fldChar w:fldCharType="begin"/>
        </w:r>
        <w:r>
          <w:instrText>PAGE   \* MERGEFORMAT</w:instrText>
        </w:r>
        <w:r>
          <w:fldChar w:fldCharType="separate"/>
        </w:r>
        <w:r w:rsidR="00DC04D9" w:rsidRPr="00DC04D9">
          <w:rPr>
            <w:noProof/>
            <w:lang w:val="lt-LT"/>
          </w:rPr>
          <w:t>3</w:t>
        </w:r>
        <w:r>
          <w:fldChar w:fldCharType="end"/>
        </w:r>
      </w:p>
    </w:sdtContent>
  </w:sdt>
  <w:p w14:paraId="37189397" w14:textId="77777777" w:rsidR="00BB2C73" w:rsidRDefault="00BB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E51"/>
    <w:multiLevelType w:val="hybridMultilevel"/>
    <w:tmpl w:val="ADCE3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F002B"/>
    <w:multiLevelType w:val="hybridMultilevel"/>
    <w:tmpl w:val="A1AE2B90"/>
    <w:lvl w:ilvl="0" w:tplc="7B78523E">
      <w:start w:val="1"/>
      <w:numFmt w:val="bullet"/>
      <w:lvlText w:val="-"/>
      <w:lvlJc w:val="left"/>
      <w:pPr>
        <w:ind w:left="720" w:hanging="360"/>
      </w:pPr>
      <w:rPr>
        <w:rFonts w:ascii="Times New Roman" w:eastAsia="Times New Roman" w:hAnsi="Times New Roman" w:cs="Times New Roman" w:hint="default"/>
        <w:i/>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3" w15:restartNumberingAfterBreak="0">
    <w:nsid w:val="34C07553"/>
    <w:multiLevelType w:val="hybridMultilevel"/>
    <w:tmpl w:val="9E34C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D360A"/>
    <w:multiLevelType w:val="hybridMultilevel"/>
    <w:tmpl w:val="C4988BFE"/>
    <w:lvl w:ilvl="0" w:tplc="0486CB7C">
      <w:start w:val="43"/>
      <w:numFmt w:val="bullet"/>
      <w:lvlText w:val="–"/>
      <w:lvlJc w:val="left"/>
      <w:pPr>
        <w:ind w:left="4329" w:hanging="360"/>
      </w:pPr>
      <w:rPr>
        <w:rFonts w:ascii="Times New Roman" w:eastAsia="Calibri" w:hAnsi="Times New Roman" w:cs="Times New Roman" w:hint="default"/>
        <w:color w:val="000000" w:themeColor="text1"/>
      </w:rPr>
    </w:lvl>
    <w:lvl w:ilvl="1" w:tplc="04270003" w:tentative="1">
      <w:start w:val="1"/>
      <w:numFmt w:val="bullet"/>
      <w:lvlText w:val="o"/>
      <w:lvlJc w:val="left"/>
      <w:pPr>
        <w:ind w:left="5049" w:hanging="360"/>
      </w:pPr>
      <w:rPr>
        <w:rFonts w:ascii="Courier New" w:hAnsi="Courier New" w:cs="Courier New" w:hint="default"/>
      </w:rPr>
    </w:lvl>
    <w:lvl w:ilvl="2" w:tplc="04270005" w:tentative="1">
      <w:start w:val="1"/>
      <w:numFmt w:val="bullet"/>
      <w:lvlText w:val=""/>
      <w:lvlJc w:val="left"/>
      <w:pPr>
        <w:ind w:left="5769" w:hanging="360"/>
      </w:pPr>
      <w:rPr>
        <w:rFonts w:ascii="Wingdings" w:hAnsi="Wingdings" w:hint="default"/>
      </w:rPr>
    </w:lvl>
    <w:lvl w:ilvl="3" w:tplc="04270001" w:tentative="1">
      <w:start w:val="1"/>
      <w:numFmt w:val="bullet"/>
      <w:lvlText w:val=""/>
      <w:lvlJc w:val="left"/>
      <w:pPr>
        <w:ind w:left="6489" w:hanging="360"/>
      </w:pPr>
      <w:rPr>
        <w:rFonts w:ascii="Symbol" w:hAnsi="Symbol" w:hint="default"/>
      </w:rPr>
    </w:lvl>
    <w:lvl w:ilvl="4" w:tplc="04270003" w:tentative="1">
      <w:start w:val="1"/>
      <w:numFmt w:val="bullet"/>
      <w:lvlText w:val="o"/>
      <w:lvlJc w:val="left"/>
      <w:pPr>
        <w:ind w:left="7209" w:hanging="360"/>
      </w:pPr>
      <w:rPr>
        <w:rFonts w:ascii="Courier New" w:hAnsi="Courier New" w:cs="Courier New" w:hint="default"/>
      </w:rPr>
    </w:lvl>
    <w:lvl w:ilvl="5" w:tplc="04270005" w:tentative="1">
      <w:start w:val="1"/>
      <w:numFmt w:val="bullet"/>
      <w:lvlText w:val=""/>
      <w:lvlJc w:val="left"/>
      <w:pPr>
        <w:ind w:left="7929" w:hanging="360"/>
      </w:pPr>
      <w:rPr>
        <w:rFonts w:ascii="Wingdings" w:hAnsi="Wingdings" w:hint="default"/>
      </w:rPr>
    </w:lvl>
    <w:lvl w:ilvl="6" w:tplc="04270001" w:tentative="1">
      <w:start w:val="1"/>
      <w:numFmt w:val="bullet"/>
      <w:lvlText w:val=""/>
      <w:lvlJc w:val="left"/>
      <w:pPr>
        <w:ind w:left="8649" w:hanging="360"/>
      </w:pPr>
      <w:rPr>
        <w:rFonts w:ascii="Symbol" w:hAnsi="Symbol" w:hint="default"/>
      </w:rPr>
    </w:lvl>
    <w:lvl w:ilvl="7" w:tplc="04270003" w:tentative="1">
      <w:start w:val="1"/>
      <w:numFmt w:val="bullet"/>
      <w:lvlText w:val="o"/>
      <w:lvlJc w:val="left"/>
      <w:pPr>
        <w:ind w:left="9369" w:hanging="360"/>
      </w:pPr>
      <w:rPr>
        <w:rFonts w:ascii="Courier New" w:hAnsi="Courier New" w:cs="Courier New" w:hint="default"/>
      </w:rPr>
    </w:lvl>
    <w:lvl w:ilvl="8" w:tplc="04270005" w:tentative="1">
      <w:start w:val="1"/>
      <w:numFmt w:val="bullet"/>
      <w:lvlText w:val=""/>
      <w:lvlJc w:val="left"/>
      <w:pPr>
        <w:ind w:left="10089" w:hanging="360"/>
      </w:pPr>
      <w:rPr>
        <w:rFonts w:ascii="Wingdings" w:hAnsi="Wingdings" w:hint="default"/>
      </w:rPr>
    </w:lvl>
  </w:abstractNum>
  <w:abstractNum w:abstractNumId="5" w15:restartNumberingAfterBreak="0">
    <w:nsid w:val="3C850352"/>
    <w:multiLevelType w:val="hybridMultilevel"/>
    <w:tmpl w:val="3B020430"/>
    <w:lvl w:ilvl="0" w:tplc="0486CB7C">
      <w:start w:val="43"/>
      <w:numFmt w:val="bullet"/>
      <w:lvlText w:val="–"/>
      <w:lvlJc w:val="left"/>
      <w:pPr>
        <w:ind w:left="720" w:hanging="360"/>
      </w:pPr>
      <w:rPr>
        <w:rFonts w:ascii="Times New Roman" w:eastAsia="Calibri"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7780D"/>
    <w:multiLevelType w:val="hybridMultilevel"/>
    <w:tmpl w:val="B7C80334"/>
    <w:lvl w:ilvl="0" w:tplc="BCD60F14">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1F24701"/>
    <w:multiLevelType w:val="hybridMultilevel"/>
    <w:tmpl w:val="B24A5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0B19CC"/>
    <w:multiLevelType w:val="hybridMultilevel"/>
    <w:tmpl w:val="548035FE"/>
    <w:lvl w:ilvl="0" w:tplc="AD88E70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84C2A"/>
    <w:multiLevelType w:val="hybridMultilevel"/>
    <w:tmpl w:val="772A1238"/>
    <w:lvl w:ilvl="0" w:tplc="3DC885B2">
      <w:start w:val="1"/>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16cid:durableId="132063486">
    <w:abstractNumId w:val="2"/>
  </w:num>
  <w:num w:numId="2" w16cid:durableId="591352952">
    <w:abstractNumId w:val="4"/>
  </w:num>
  <w:num w:numId="3" w16cid:durableId="1541438556">
    <w:abstractNumId w:val="1"/>
  </w:num>
  <w:num w:numId="4" w16cid:durableId="527106436">
    <w:abstractNumId w:val="0"/>
  </w:num>
  <w:num w:numId="5" w16cid:durableId="353727576">
    <w:abstractNumId w:val="7"/>
  </w:num>
  <w:num w:numId="6" w16cid:durableId="1195462316">
    <w:abstractNumId w:val="5"/>
  </w:num>
  <w:num w:numId="7" w16cid:durableId="377822612">
    <w:abstractNumId w:val="3"/>
  </w:num>
  <w:num w:numId="8" w16cid:durableId="340207380">
    <w:abstractNumId w:val="8"/>
  </w:num>
  <w:num w:numId="9" w16cid:durableId="84763514">
    <w:abstractNumId w:val="6"/>
  </w:num>
  <w:num w:numId="10" w16cid:durableId="1368021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15EC7"/>
    <w:rsid w:val="00022042"/>
    <w:rsid w:val="00023F7C"/>
    <w:rsid w:val="000345AA"/>
    <w:rsid w:val="00050DF0"/>
    <w:rsid w:val="0005283B"/>
    <w:rsid w:val="000541E4"/>
    <w:rsid w:val="00077C5E"/>
    <w:rsid w:val="00092DBC"/>
    <w:rsid w:val="000B1069"/>
    <w:rsid w:val="000C2068"/>
    <w:rsid w:val="000C6B33"/>
    <w:rsid w:val="000E1DB3"/>
    <w:rsid w:val="000E2E4E"/>
    <w:rsid w:val="000F51A4"/>
    <w:rsid w:val="00106EF3"/>
    <w:rsid w:val="00107614"/>
    <w:rsid w:val="00134183"/>
    <w:rsid w:val="001350D6"/>
    <w:rsid w:val="001356DE"/>
    <w:rsid w:val="00180F95"/>
    <w:rsid w:val="0018650A"/>
    <w:rsid w:val="00187970"/>
    <w:rsid w:val="00191802"/>
    <w:rsid w:val="001B4922"/>
    <w:rsid w:val="001B7A93"/>
    <w:rsid w:val="001D01AD"/>
    <w:rsid w:val="001D53D6"/>
    <w:rsid w:val="001D5430"/>
    <w:rsid w:val="001E5CA8"/>
    <w:rsid w:val="001F159E"/>
    <w:rsid w:val="001F332F"/>
    <w:rsid w:val="001F3C12"/>
    <w:rsid w:val="002034B1"/>
    <w:rsid w:val="002260A4"/>
    <w:rsid w:val="002317C3"/>
    <w:rsid w:val="002374B2"/>
    <w:rsid w:val="00242297"/>
    <w:rsid w:val="00256D17"/>
    <w:rsid w:val="00283D2D"/>
    <w:rsid w:val="00287AAA"/>
    <w:rsid w:val="002A3B46"/>
    <w:rsid w:val="002B651E"/>
    <w:rsid w:val="002C0BAE"/>
    <w:rsid w:val="002D30B0"/>
    <w:rsid w:val="002D6B28"/>
    <w:rsid w:val="002F0467"/>
    <w:rsid w:val="003001F0"/>
    <w:rsid w:val="00304BCA"/>
    <w:rsid w:val="00306114"/>
    <w:rsid w:val="00310E3C"/>
    <w:rsid w:val="00316162"/>
    <w:rsid w:val="00324241"/>
    <w:rsid w:val="00331A70"/>
    <w:rsid w:val="00335386"/>
    <w:rsid w:val="00336817"/>
    <w:rsid w:val="00337913"/>
    <w:rsid w:val="00356312"/>
    <w:rsid w:val="003602F4"/>
    <w:rsid w:val="003652C2"/>
    <w:rsid w:val="00371E69"/>
    <w:rsid w:val="0038204D"/>
    <w:rsid w:val="003B0E7C"/>
    <w:rsid w:val="003C1882"/>
    <w:rsid w:val="003C51A8"/>
    <w:rsid w:val="003D1294"/>
    <w:rsid w:val="004064EC"/>
    <w:rsid w:val="00421CC6"/>
    <w:rsid w:val="00423577"/>
    <w:rsid w:val="00457499"/>
    <w:rsid w:val="00476BF2"/>
    <w:rsid w:val="004B23AE"/>
    <w:rsid w:val="004D205B"/>
    <w:rsid w:val="00503934"/>
    <w:rsid w:val="00503E5C"/>
    <w:rsid w:val="005330E2"/>
    <w:rsid w:val="00557E6B"/>
    <w:rsid w:val="0057781A"/>
    <w:rsid w:val="005A068D"/>
    <w:rsid w:val="005A38F3"/>
    <w:rsid w:val="005C318B"/>
    <w:rsid w:val="005C4E1A"/>
    <w:rsid w:val="005E0E4A"/>
    <w:rsid w:val="005E2110"/>
    <w:rsid w:val="005E5644"/>
    <w:rsid w:val="005F1842"/>
    <w:rsid w:val="005F2AC1"/>
    <w:rsid w:val="005F53EA"/>
    <w:rsid w:val="005F5464"/>
    <w:rsid w:val="0061663A"/>
    <w:rsid w:val="00625762"/>
    <w:rsid w:val="00632CB2"/>
    <w:rsid w:val="00634174"/>
    <w:rsid w:val="006436C4"/>
    <w:rsid w:val="006523DC"/>
    <w:rsid w:val="0065482F"/>
    <w:rsid w:val="00654B3D"/>
    <w:rsid w:val="006D4F4D"/>
    <w:rsid w:val="006D5C98"/>
    <w:rsid w:val="006F6FEC"/>
    <w:rsid w:val="00703817"/>
    <w:rsid w:val="00707218"/>
    <w:rsid w:val="00717906"/>
    <w:rsid w:val="00734B46"/>
    <w:rsid w:val="00735B16"/>
    <w:rsid w:val="007616E9"/>
    <w:rsid w:val="00770645"/>
    <w:rsid w:val="00771F3F"/>
    <w:rsid w:val="00795783"/>
    <w:rsid w:val="007A6288"/>
    <w:rsid w:val="007B792B"/>
    <w:rsid w:val="007C1821"/>
    <w:rsid w:val="007C34FB"/>
    <w:rsid w:val="007F4F3C"/>
    <w:rsid w:val="00815962"/>
    <w:rsid w:val="00837CAA"/>
    <w:rsid w:val="00844395"/>
    <w:rsid w:val="008508F8"/>
    <w:rsid w:val="00851626"/>
    <w:rsid w:val="00853AC3"/>
    <w:rsid w:val="008731B6"/>
    <w:rsid w:val="008851CD"/>
    <w:rsid w:val="00890957"/>
    <w:rsid w:val="008A3921"/>
    <w:rsid w:val="008A445D"/>
    <w:rsid w:val="008D2440"/>
    <w:rsid w:val="008D4B0A"/>
    <w:rsid w:val="008E4806"/>
    <w:rsid w:val="009234DC"/>
    <w:rsid w:val="00924960"/>
    <w:rsid w:val="00925BB6"/>
    <w:rsid w:val="00935225"/>
    <w:rsid w:val="00941525"/>
    <w:rsid w:val="0094200E"/>
    <w:rsid w:val="0094741F"/>
    <w:rsid w:val="0095403A"/>
    <w:rsid w:val="00955951"/>
    <w:rsid w:val="00973313"/>
    <w:rsid w:val="009843EE"/>
    <w:rsid w:val="009A0D38"/>
    <w:rsid w:val="009E2BDB"/>
    <w:rsid w:val="009E401B"/>
    <w:rsid w:val="00A03279"/>
    <w:rsid w:val="00A1128A"/>
    <w:rsid w:val="00A70F86"/>
    <w:rsid w:val="00A86371"/>
    <w:rsid w:val="00A87F30"/>
    <w:rsid w:val="00AB06E5"/>
    <w:rsid w:val="00AC2FCC"/>
    <w:rsid w:val="00AD4CA8"/>
    <w:rsid w:val="00AD58DF"/>
    <w:rsid w:val="00AD64E1"/>
    <w:rsid w:val="00AE1058"/>
    <w:rsid w:val="00AE2A72"/>
    <w:rsid w:val="00AE794D"/>
    <w:rsid w:val="00AF52C6"/>
    <w:rsid w:val="00B059BB"/>
    <w:rsid w:val="00B10815"/>
    <w:rsid w:val="00B111FE"/>
    <w:rsid w:val="00B20B6D"/>
    <w:rsid w:val="00B3371E"/>
    <w:rsid w:val="00B33AD2"/>
    <w:rsid w:val="00B36A4A"/>
    <w:rsid w:val="00B378A5"/>
    <w:rsid w:val="00B41D5E"/>
    <w:rsid w:val="00B4315B"/>
    <w:rsid w:val="00B43509"/>
    <w:rsid w:val="00B81E47"/>
    <w:rsid w:val="00B83084"/>
    <w:rsid w:val="00BB2C73"/>
    <w:rsid w:val="00BD153C"/>
    <w:rsid w:val="00BD2AA5"/>
    <w:rsid w:val="00BD3D3D"/>
    <w:rsid w:val="00BD5067"/>
    <w:rsid w:val="00BF3B05"/>
    <w:rsid w:val="00C145D1"/>
    <w:rsid w:val="00C17F10"/>
    <w:rsid w:val="00C20E29"/>
    <w:rsid w:val="00C30B9C"/>
    <w:rsid w:val="00C40F6C"/>
    <w:rsid w:val="00C447BF"/>
    <w:rsid w:val="00C471FF"/>
    <w:rsid w:val="00C52988"/>
    <w:rsid w:val="00C52EA9"/>
    <w:rsid w:val="00C539F5"/>
    <w:rsid w:val="00C604D3"/>
    <w:rsid w:val="00C673CA"/>
    <w:rsid w:val="00CA6D22"/>
    <w:rsid w:val="00CB6A1D"/>
    <w:rsid w:val="00CC3DF2"/>
    <w:rsid w:val="00CE44F9"/>
    <w:rsid w:val="00CF0BAE"/>
    <w:rsid w:val="00CF23C6"/>
    <w:rsid w:val="00CF6F98"/>
    <w:rsid w:val="00D067FB"/>
    <w:rsid w:val="00D06918"/>
    <w:rsid w:val="00D160F6"/>
    <w:rsid w:val="00D348E1"/>
    <w:rsid w:val="00D50C8B"/>
    <w:rsid w:val="00D736F1"/>
    <w:rsid w:val="00D74209"/>
    <w:rsid w:val="00D766D2"/>
    <w:rsid w:val="00D83C42"/>
    <w:rsid w:val="00D92309"/>
    <w:rsid w:val="00DC04D9"/>
    <w:rsid w:val="00DC1561"/>
    <w:rsid w:val="00DD439D"/>
    <w:rsid w:val="00DE614E"/>
    <w:rsid w:val="00DF07DF"/>
    <w:rsid w:val="00DF0D24"/>
    <w:rsid w:val="00DF3C47"/>
    <w:rsid w:val="00E04592"/>
    <w:rsid w:val="00E17C2B"/>
    <w:rsid w:val="00E27125"/>
    <w:rsid w:val="00E37D9C"/>
    <w:rsid w:val="00E43096"/>
    <w:rsid w:val="00E44A8B"/>
    <w:rsid w:val="00E821F1"/>
    <w:rsid w:val="00E832D8"/>
    <w:rsid w:val="00E93E99"/>
    <w:rsid w:val="00E963B6"/>
    <w:rsid w:val="00EA3A61"/>
    <w:rsid w:val="00EA63C9"/>
    <w:rsid w:val="00EC7D27"/>
    <w:rsid w:val="00ED4E59"/>
    <w:rsid w:val="00ED7842"/>
    <w:rsid w:val="00EE5773"/>
    <w:rsid w:val="00EF621F"/>
    <w:rsid w:val="00F171DC"/>
    <w:rsid w:val="00F45B6D"/>
    <w:rsid w:val="00F55DEC"/>
    <w:rsid w:val="00F57D4F"/>
    <w:rsid w:val="00F603C5"/>
    <w:rsid w:val="00F91583"/>
    <w:rsid w:val="00FC561D"/>
    <w:rsid w:val="00FD67C7"/>
    <w:rsid w:val="00FE7043"/>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customStyle="1" w:styleId="Default">
    <w:name w:val="Default"/>
    <w:rsid w:val="00187970"/>
    <w:pPr>
      <w:autoSpaceDE w:val="0"/>
      <w:autoSpaceDN w:val="0"/>
      <w:adjustRightInd w:val="0"/>
      <w:spacing w:after="0" w:line="240" w:lineRule="auto"/>
    </w:pPr>
    <w:rPr>
      <w:rFonts w:eastAsia="Times New Roman" w:cs="Times New Roman"/>
      <w:color w:val="000000"/>
      <w:szCs w:val="24"/>
      <w:lang w:val="lt-LT" w:eastAsia="lt-LT"/>
    </w:rPr>
  </w:style>
  <w:style w:type="character" w:styleId="Hyperlink">
    <w:name w:val="Hyperlink"/>
    <w:basedOn w:val="DefaultParagraphFont"/>
    <w:uiPriority w:val="99"/>
    <w:unhideWhenUsed/>
    <w:rsid w:val="000C2068"/>
    <w:rPr>
      <w:color w:val="0563C1" w:themeColor="hyperlink"/>
      <w:u w:val="single"/>
    </w:rPr>
  </w:style>
  <w:style w:type="paragraph" w:customStyle="1" w:styleId="num1Diagrama">
    <w:name w:val="num1 Diagrama"/>
    <w:basedOn w:val="Normal"/>
    <w:rsid w:val="00B4315B"/>
    <w:pPr>
      <w:numPr>
        <w:numId w:val="1"/>
      </w:numPr>
      <w:spacing w:after="0" w:line="240" w:lineRule="auto"/>
      <w:jc w:val="both"/>
    </w:pPr>
    <w:rPr>
      <w:rFonts w:eastAsia="Times New Roman" w:cs="Times New Roman"/>
      <w:sz w:val="20"/>
      <w:szCs w:val="20"/>
      <w:lang w:val="en-GB"/>
    </w:rPr>
  </w:style>
  <w:style w:type="paragraph" w:customStyle="1" w:styleId="num2">
    <w:name w:val="num2"/>
    <w:basedOn w:val="Normal"/>
    <w:rsid w:val="00B4315B"/>
    <w:pPr>
      <w:numPr>
        <w:ilvl w:val="1"/>
        <w:numId w:val="1"/>
      </w:numPr>
      <w:spacing w:after="0" w:line="240" w:lineRule="auto"/>
      <w:jc w:val="both"/>
    </w:pPr>
    <w:rPr>
      <w:rFonts w:eastAsia="Times New Roman" w:cs="Times New Roman"/>
      <w:sz w:val="20"/>
      <w:szCs w:val="20"/>
      <w:lang w:val="lt-LT"/>
    </w:rPr>
  </w:style>
  <w:style w:type="paragraph" w:customStyle="1" w:styleId="num3Diagrama">
    <w:name w:val="num3 Diagrama"/>
    <w:basedOn w:val="Normal"/>
    <w:rsid w:val="00B4315B"/>
    <w:pPr>
      <w:numPr>
        <w:ilvl w:val="2"/>
        <w:numId w:val="1"/>
      </w:numPr>
      <w:spacing w:after="0" w:line="240" w:lineRule="auto"/>
      <w:jc w:val="both"/>
    </w:pPr>
    <w:rPr>
      <w:rFonts w:eastAsia="Times New Roman" w:cs="Times New Roman"/>
      <w:sz w:val="20"/>
      <w:szCs w:val="20"/>
      <w:lang w:val="lt-LT"/>
    </w:rPr>
  </w:style>
  <w:style w:type="paragraph" w:customStyle="1" w:styleId="num4Diagrama">
    <w:name w:val="num4 Diagrama"/>
    <w:basedOn w:val="Normal"/>
    <w:rsid w:val="00B4315B"/>
    <w:pPr>
      <w:numPr>
        <w:ilvl w:val="3"/>
        <w:numId w:val="1"/>
      </w:numPr>
      <w:spacing w:after="0" w:line="240" w:lineRule="auto"/>
      <w:jc w:val="both"/>
    </w:pPr>
    <w:rPr>
      <w:rFonts w:eastAsia="Times New Roman" w:cs="Times New Roman"/>
      <w:sz w:val="20"/>
      <w:szCs w:val="20"/>
      <w:lang w:val="en-GB"/>
    </w:rPr>
  </w:style>
  <w:style w:type="paragraph" w:customStyle="1" w:styleId="BodyText11">
    <w:name w:val="Body Text11"/>
    <w:uiPriority w:val="99"/>
    <w:rsid w:val="00E963B6"/>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NoSpacing">
    <w:name w:val="No Spacing"/>
    <w:uiPriority w:val="1"/>
    <w:qFormat/>
    <w:rsid w:val="00E963B6"/>
    <w:pPr>
      <w:spacing w:after="0" w:line="240" w:lineRule="auto"/>
    </w:pPr>
    <w:rPr>
      <w:rFonts w:eastAsia="Calibri" w:cs="Times New Roman"/>
      <w:lang w:val="lt-LT"/>
    </w:rPr>
  </w:style>
  <w:style w:type="paragraph" w:styleId="ListParagraph">
    <w:name w:val="List Paragraph"/>
    <w:basedOn w:val="Normal"/>
    <w:uiPriority w:val="34"/>
    <w:qFormat/>
    <w:rsid w:val="00331A70"/>
    <w:pPr>
      <w:spacing w:after="0" w:line="240" w:lineRule="auto"/>
      <w:ind w:left="720"/>
      <w:contextualSpacing/>
    </w:pPr>
    <w:rPr>
      <w:rFonts w:eastAsia="Times New Roman" w:cs="Times New Roman"/>
      <w:szCs w:val="24"/>
      <w:lang w:val="lt-LT" w:eastAsia="lt-LT"/>
    </w:rPr>
  </w:style>
  <w:style w:type="paragraph" w:customStyle="1" w:styleId="BodyText1">
    <w:name w:val="Body Text1"/>
    <w:rsid w:val="00331A70"/>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NormalWeb">
    <w:name w:val="Normal (Web)"/>
    <w:basedOn w:val="Normal"/>
    <w:uiPriority w:val="99"/>
    <w:unhideWhenUsed/>
    <w:rsid w:val="000345AA"/>
    <w:pPr>
      <w:spacing w:before="100" w:beforeAutospacing="1" w:after="100" w:afterAutospacing="1" w:line="240" w:lineRule="auto"/>
    </w:pPr>
    <w:rPr>
      <w:rFonts w:eastAsia="Times New Roman" w:cs="Times New Roman"/>
      <w:szCs w:val="24"/>
      <w:lang w:val="lt-LT" w:eastAsia="lt-LT"/>
    </w:rPr>
  </w:style>
  <w:style w:type="character" w:styleId="Strong">
    <w:name w:val="Strong"/>
    <w:basedOn w:val="DefaultParagraphFont"/>
    <w:uiPriority w:val="22"/>
    <w:qFormat/>
    <w:rsid w:val="0050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483743279">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rakuvvg.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ku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ma.l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ku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CB1AB3-B0E2-46D3-BAF8-1C76FBDF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Trakų krašto vietos veiklos grupė | Viešieji ryšiai</cp:lastModifiedBy>
  <cp:revision>2</cp:revision>
  <cp:lastPrinted>2020-03-12T15:37:00Z</cp:lastPrinted>
  <dcterms:created xsi:type="dcterms:W3CDTF">2024-04-22T11:46:00Z</dcterms:created>
  <dcterms:modified xsi:type="dcterms:W3CDTF">2024-04-22T11:46:00Z</dcterms:modified>
</cp:coreProperties>
</file>